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AE1860" w:rsidRDefault="00AE1860" w:rsidP="00741CE3">
      <w:pPr>
        <w:jc w:val="center"/>
        <w:rPr>
          <w:rFonts w:ascii="Arial" w:hAnsi="Arial" w:cs="Arial"/>
          <w:b/>
        </w:rPr>
      </w:pPr>
    </w:p>
    <w:p w:rsidR="00D82B77" w:rsidRPr="00915E14" w:rsidRDefault="00D82B77" w:rsidP="00D82B77">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w:t>
      </w:r>
      <w:r w:rsidRPr="00915E14">
        <w:rPr>
          <w:rFonts w:ascii="Arial" w:hAnsi="Arial" w:cs="Arial"/>
          <w:highlight w:val="yellow"/>
        </w:rPr>
        <w:t>No</w:t>
      </w:r>
      <w:r w:rsidRPr="00915E14">
        <w:rPr>
          <w:rFonts w:ascii="Arial" w:hAnsi="Arial" w:cs="Arial"/>
          <w:b/>
          <w:highlight w:val="yellow"/>
        </w:rPr>
        <w:t xml:space="preserve"> entiendo que me pasa?</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D82B77" w:rsidRPr="00915E14" w:rsidRDefault="00D82B77" w:rsidP="00D82B77">
      <w:pPr>
        <w:spacing w:line="276" w:lineRule="auto"/>
        <w:rPr>
          <w:rFonts w:ascii="Arial" w:hAnsi="Arial" w:cs="Arial"/>
        </w:rPr>
      </w:pPr>
    </w:p>
    <w:p w:rsidR="00D82B77" w:rsidRPr="00915E14" w:rsidRDefault="00D82B77" w:rsidP="00D82B77">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Autoestima y Manejo de emociones</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D82B77" w:rsidRPr="00915E14" w:rsidRDefault="00D82B77" w:rsidP="00D82B77">
      <w:pPr>
        <w:spacing w:line="276" w:lineRule="auto"/>
        <w:rPr>
          <w:rFonts w:ascii="Arial" w:hAnsi="Arial" w:cs="Arial"/>
        </w:rPr>
      </w:pPr>
    </w:p>
    <w:p w:rsidR="00D82B77" w:rsidRPr="00915E14" w:rsidRDefault="00D82B77" w:rsidP="00D82B77">
      <w:pPr>
        <w:jc w:val="right"/>
        <w:rPr>
          <w:rFonts w:ascii="Arial" w:hAnsi="Arial" w:cs="Arial"/>
          <w:b/>
        </w:rPr>
      </w:pPr>
      <w:r w:rsidRPr="00915E14">
        <w:rPr>
          <w:rFonts w:ascii="Arial" w:hAnsi="Arial" w:cs="Arial"/>
          <w:b/>
        </w:rPr>
        <w:t>Nota: No se requiere sesión previa para su aplicación</w:t>
      </w:r>
    </w:p>
    <w:p w:rsidR="00D82B77" w:rsidRPr="00915E14" w:rsidRDefault="00D82B77" w:rsidP="00D82B77">
      <w:pPr>
        <w:spacing w:line="276" w:lineRule="auto"/>
        <w:rPr>
          <w:rFonts w:ascii="Arial" w:hAnsi="Arial" w:cs="Arial"/>
        </w:rPr>
      </w:pPr>
    </w:p>
    <w:p w:rsidR="00D82B77" w:rsidRPr="00915E14" w:rsidRDefault="00D82B77" w:rsidP="00D82B77">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D82B77" w:rsidRPr="00915E14" w:rsidRDefault="00D82B77" w:rsidP="00D82B77">
      <w:pPr>
        <w:rPr>
          <w:rFonts w:ascii="Arial" w:hAnsi="Arial" w:cs="Arial"/>
        </w:rPr>
      </w:pPr>
      <w:bookmarkStart w:id="0" w:name="_GoBack"/>
    </w:p>
    <w:p w:rsidR="00D82B77" w:rsidRPr="00915E14" w:rsidRDefault="00D82B77" w:rsidP="0079017F">
      <w:pPr>
        <w:numPr>
          <w:ilvl w:val="0"/>
          <w:numId w:val="3"/>
        </w:numPr>
        <w:ind w:left="34" w:firstLine="0"/>
        <w:jc w:val="both"/>
        <w:rPr>
          <w:rFonts w:ascii="Arial" w:hAnsi="Arial" w:cs="Arial"/>
        </w:rPr>
      </w:pPr>
      <w:r w:rsidRPr="00915E14">
        <w:rPr>
          <w:rFonts w:ascii="Arial" w:hAnsi="Arial" w:cs="Arial"/>
        </w:rPr>
        <w:t>Identificar diferentes emociones, las situaciones o factores que las rodean y las diferentes formas como puedo reaccionar ante ellas.</w:t>
      </w:r>
    </w:p>
    <w:p w:rsidR="00D82B77" w:rsidRPr="00915E14" w:rsidRDefault="00D82B77" w:rsidP="0079017F">
      <w:pPr>
        <w:numPr>
          <w:ilvl w:val="0"/>
          <w:numId w:val="3"/>
        </w:numPr>
        <w:ind w:left="34" w:firstLine="0"/>
        <w:jc w:val="both"/>
        <w:rPr>
          <w:rFonts w:ascii="Arial" w:hAnsi="Arial" w:cs="Arial"/>
        </w:rPr>
      </w:pPr>
      <w:r w:rsidRPr="00915E14">
        <w:rPr>
          <w:rFonts w:ascii="Arial" w:hAnsi="Arial" w:cs="Arial"/>
        </w:rPr>
        <w:t xml:space="preserve">Identificar la forma en que </w:t>
      </w:r>
      <w:r w:rsidRPr="00915E14">
        <w:rPr>
          <w:rFonts w:ascii="Arial" w:hAnsi="Arial" w:cs="Arial"/>
          <w:b/>
        </w:rPr>
        <w:t>manejo mis  emociones</w:t>
      </w:r>
      <w:r w:rsidRPr="00915E14">
        <w:rPr>
          <w:rFonts w:ascii="Arial" w:hAnsi="Arial" w:cs="Arial"/>
        </w:rPr>
        <w:t xml:space="preserve"> y la forma en que esto impacta en mis relaciones cotidianas.</w:t>
      </w:r>
    </w:p>
    <w:bookmarkEnd w:id="0"/>
    <w:p w:rsidR="00D82B77" w:rsidRPr="00915E14" w:rsidRDefault="00D82B77" w:rsidP="00D82B77">
      <w:pPr>
        <w:rPr>
          <w:rFonts w:ascii="Arial" w:hAnsi="Arial" w:cs="Arial"/>
        </w:rPr>
      </w:pPr>
    </w:p>
    <w:p w:rsidR="00D82B77" w:rsidRPr="00915E14" w:rsidRDefault="00D82B77" w:rsidP="00D82B77">
      <w:pPr>
        <w:rPr>
          <w:rFonts w:ascii="Arial" w:hAnsi="Arial" w:cs="Arial"/>
        </w:rPr>
      </w:pPr>
    </w:p>
    <w:p w:rsidR="00D82B77" w:rsidRPr="00915E14" w:rsidRDefault="00D82B77" w:rsidP="00D82B77">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D82B77" w:rsidRPr="00915E14" w:rsidRDefault="00D82B77" w:rsidP="00D82B77">
      <w:pPr>
        <w:rPr>
          <w:rFonts w:ascii="Arial" w:hAnsi="Arial" w:cs="Arial"/>
          <w:lang w:val="es-ES_tradnl"/>
        </w:rPr>
      </w:pPr>
    </w:p>
    <w:p w:rsidR="00D82B77" w:rsidRPr="00915E14" w:rsidRDefault="00D82B77" w:rsidP="00D82B77">
      <w:pPr>
        <w:rPr>
          <w:rFonts w:ascii="Arial" w:hAnsi="Arial" w:cs="Arial"/>
          <w:lang w:val="es-ES_tradnl"/>
        </w:rPr>
      </w:pPr>
      <w:r w:rsidRPr="00915E14">
        <w:rPr>
          <w:rFonts w:ascii="Arial" w:hAnsi="Arial" w:cs="Arial"/>
          <w:lang w:val="es-ES_tradnl"/>
        </w:rPr>
        <w:t>El facilitador tendrá listo:</w:t>
      </w:r>
    </w:p>
    <w:p w:rsidR="00D82B77" w:rsidRPr="00915E14" w:rsidRDefault="00D82B77" w:rsidP="00D82B77">
      <w:pPr>
        <w:rPr>
          <w:rFonts w:ascii="Arial" w:hAnsi="Arial" w:cs="Arial"/>
          <w:lang w:val="es-ES_tradnl"/>
        </w:rPr>
      </w:pP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Copias del anexo 1 ( 9 juegos aproximadamente)</w:t>
      </w: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 xml:space="preserve">Hojas de </w:t>
      </w:r>
      <w:proofErr w:type="spellStart"/>
      <w:r w:rsidRPr="00915E14">
        <w:rPr>
          <w:rFonts w:ascii="Arial" w:hAnsi="Arial" w:cs="Arial"/>
          <w:sz w:val="24"/>
          <w:szCs w:val="24"/>
          <w:lang w:val="es-ES_tradnl"/>
        </w:rPr>
        <w:t>reuso</w:t>
      </w:r>
      <w:proofErr w:type="spellEnd"/>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Rotafolio</w:t>
      </w: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Plumones</w:t>
      </w: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Lápices para los participantes</w:t>
      </w:r>
    </w:p>
    <w:p w:rsidR="00D82B77" w:rsidRPr="00915E14" w:rsidRDefault="00D82B77" w:rsidP="0079017F">
      <w:pPr>
        <w:pStyle w:val="Prrafodelista"/>
        <w:numPr>
          <w:ilvl w:val="0"/>
          <w:numId w:val="4"/>
        </w:numPr>
        <w:rPr>
          <w:rFonts w:ascii="Arial" w:hAnsi="Arial" w:cs="Arial"/>
          <w:sz w:val="24"/>
          <w:szCs w:val="24"/>
          <w:lang w:val="es-ES_tradnl"/>
        </w:rPr>
      </w:pPr>
      <w:proofErr w:type="spellStart"/>
      <w:r w:rsidRPr="00915E14">
        <w:rPr>
          <w:rFonts w:ascii="Arial" w:hAnsi="Arial" w:cs="Arial"/>
          <w:sz w:val="24"/>
          <w:szCs w:val="24"/>
          <w:lang w:val="es-ES_tradnl"/>
        </w:rPr>
        <w:t>Maskin</w:t>
      </w:r>
      <w:proofErr w:type="spellEnd"/>
      <w:r w:rsidRPr="00915E14">
        <w:rPr>
          <w:rFonts w:ascii="Arial" w:hAnsi="Arial" w:cs="Arial"/>
          <w:sz w:val="24"/>
          <w:szCs w:val="24"/>
          <w:lang w:val="es-ES_tradnl"/>
        </w:rPr>
        <w:t xml:space="preserve"> Tape</w:t>
      </w: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Apoyo Visual: objetivos de la sesión</w:t>
      </w:r>
    </w:p>
    <w:p w:rsidR="00D82B77" w:rsidRPr="00915E14" w:rsidRDefault="00D82B77" w:rsidP="0079017F">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Apoyo Visual: Sugerencias para el manejo de las emociones (Anexo 2)</w:t>
      </w:r>
    </w:p>
    <w:p w:rsidR="00D82B77" w:rsidRPr="00915E14" w:rsidRDefault="00D82B77" w:rsidP="00D82B77">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D82B77" w:rsidRPr="00915E14" w:rsidTr="00FA1CB8">
        <w:tc>
          <w:tcPr>
            <w:tcW w:w="9606" w:type="dxa"/>
            <w:tcBorders>
              <w:top w:val="single" w:sz="4" w:space="0" w:color="000000"/>
              <w:bottom w:val="single" w:sz="4" w:space="0" w:color="000000"/>
            </w:tcBorders>
          </w:tcPr>
          <w:p w:rsidR="00D82B77" w:rsidRPr="00915E14" w:rsidRDefault="00D82B77" w:rsidP="00FA1CB8">
            <w:pPr>
              <w:jc w:val="center"/>
              <w:rPr>
                <w:rFonts w:ascii="Arial" w:hAnsi="Arial" w:cs="Arial"/>
                <w:lang w:val="es-ES_tradnl"/>
              </w:rPr>
            </w:pPr>
            <w:r w:rsidRPr="00915E14">
              <w:rPr>
                <w:rFonts w:ascii="Arial" w:hAnsi="Arial" w:cs="Arial"/>
                <w:lang w:val="es-ES_tradnl"/>
              </w:rPr>
              <w:t>Ficha Técnica</w:t>
            </w:r>
          </w:p>
        </w:tc>
      </w:tr>
      <w:tr w:rsidR="00D82B77" w:rsidRPr="00915E14" w:rsidTr="00FA1CB8">
        <w:tc>
          <w:tcPr>
            <w:tcW w:w="9606" w:type="dxa"/>
          </w:tcPr>
          <w:p w:rsidR="00D82B77" w:rsidRPr="00915E14" w:rsidRDefault="00D82B77" w:rsidP="00FA1CB8">
            <w:pPr>
              <w:rPr>
                <w:rFonts w:ascii="Arial" w:hAnsi="Arial" w:cs="Arial"/>
              </w:rPr>
            </w:pPr>
          </w:p>
          <w:p w:rsidR="00D82B77" w:rsidRPr="00915E14" w:rsidRDefault="00D82B77" w:rsidP="00FA1CB8">
            <w:pPr>
              <w:rPr>
                <w:rFonts w:ascii="Arial" w:hAnsi="Arial" w:cs="Arial"/>
                <w:iCs/>
              </w:rPr>
            </w:pPr>
            <w:r w:rsidRPr="00915E14">
              <w:rPr>
                <w:rFonts w:ascii="Arial" w:hAnsi="Arial" w:cs="Arial"/>
              </w:rPr>
              <w:t xml:space="preserve">Las emociones son las reacciones mentales y físicas que tenemos frente a situaciones </w:t>
            </w:r>
            <w:r w:rsidRPr="00915E14">
              <w:rPr>
                <w:rFonts w:ascii="Arial" w:hAnsi="Arial" w:cs="Arial"/>
              </w:rPr>
              <w:lastRenderedPageBreak/>
              <w:t xml:space="preserve">y personas en nuestro en entorno. </w:t>
            </w:r>
            <w:r w:rsidRPr="00915E14">
              <w:rPr>
                <w:rFonts w:ascii="Arial" w:hAnsi="Arial" w:cs="Arial"/>
                <w:iCs/>
              </w:rPr>
              <w:t>Son impulsos para actuar, planes instantáneos para enfrentarnos a situaciones inesperadas, la raíz de la palabra emoción es “</w:t>
            </w:r>
            <w:proofErr w:type="spellStart"/>
            <w:r w:rsidRPr="00915E14">
              <w:rPr>
                <w:rFonts w:ascii="Arial" w:hAnsi="Arial" w:cs="Arial"/>
                <w:iCs/>
              </w:rPr>
              <w:t>motore</w:t>
            </w:r>
            <w:proofErr w:type="spellEnd"/>
            <w:r w:rsidRPr="00915E14">
              <w:rPr>
                <w:rFonts w:ascii="Arial" w:hAnsi="Arial" w:cs="Arial"/>
                <w:iCs/>
              </w:rPr>
              <w:t>”; proviene del verbo latino “mover” sumado al prefijo “e” que significa alejarse. Lo cual sugiere que a toda emoción lleva por efecto una tendencia a actuar.</w:t>
            </w:r>
          </w:p>
          <w:p w:rsidR="00D82B77" w:rsidRPr="00915E14" w:rsidRDefault="00D82B77" w:rsidP="00FA1CB8">
            <w:pPr>
              <w:rPr>
                <w:rFonts w:ascii="Arial" w:hAnsi="Arial" w:cs="Arial"/>
                <w:iCs/>
              </w:rPr>
            </w:pPr>
          </w:p>
          <w:p w:rsidR="00D82B77" w:rsidRPr="00915E14" w:rsidRDefault="00D82B77" w:rsidP="00FA1CB8">
            <w:pPr>
              <w:autoSpaceDE w:val="0"/>
              <w:autoSpaceDN w:val="0"/>
              <w:adjustRightInd w:val="0"/>
              <w:rPr>
                <w:rFonts w:ascii="Arial" w:hAnsi="Arial" w:cs="Arial"/>
                <w:iCs/>
              </w:rPr>
            </w:pPr>
            <w:r w:rsidRPr="00915E14">
              <w:rPr>
                <w:rFonts w:ascii="Arial" w:hAnsi="Arial" w:cs="Arial"/>
                <w:iCs/>
              </w:rPr>
              <w:t>En el ser humano al experimentar una emoción, generalmente involucra un grupo de cogniciones, actitudes y creencia, para valorar una situación específica, y por ende influyen en la forma en que actuamos.</w:t>
            </w:r>
          </w:p>
          <w:p w:rsidR="00D82B77" w:rsidRPr="00915E14" w:rsidRDefault="00D82B77" w:rsidP="00FA1CB8">
            <w:pPr>
              <w:autoSpaceDE w:val="0"/>
              <w:autoSpaceDN w:val="0"/>
              <w:adjustRightInd w:val="0"/>
              <w:rPr>
                <w:rFonts w:ascii="Arial" w:hAnsi="Arial" w:cs="Arial"/>
                <w:iCs/>
              </w:rPr>
            </w:pPr>
          </w:p>
          <w:p w:rsidR="00D82B77" w:rsidRPr="00915E14" w:rsidRDefault="00D82B77" w:rsidP="00FA1CB8">
            <w:pPr>
              <w:autoSpaceDE w:val="0"/>
              <w:autoSpaceDN w:val="0"/>
              <w:adjustRightInd w:val="0"/>
              <w:rPr>
                <w:rFonts w:ascii="Arial" w:hAnsi="Arial" w:cs="Arial"/>
              </w:rPr>
            </w:pPr>
            <w:r w:rsidRPr="00915E14">
              <w:rPr>
                <w:rFonts w:ascii="Arial" w:hAnsi="Arial" w:cs="Arial"/>
                <w:iCs/>
              </w:rPr>
              <w:t xml:space="preserve">Las emociones juegan un papel contundente en la forma racional de pensar de los individuos, según los expertos existen siete </w:t>
            </w:r>
            <w:r w:rsidRPr="00915E14">
              <w:rPr>
                <w:rFonts w:ascii="Arial" w:hAnsi="Arial" w:cs="Arial"/>
                <w:bCs/>
              </w:rPr>
              <w:t xml:space="preserve">emociones primarias </w:t>
            </w:r>
            <w:r w:rsidRPr="00915E14">
              <w:rPr>
                <w:rFonts w:ascii="Arial" w:hAnsi="Arial" w:cs="Arial"/>
                <w:iCs/>
              </w:rPr>
              <w:t xml:space="preserve">de las que se derivan las demás. La </w:t>
            </w:r>
            <w:r w:rsidRPr="00915E14">
              <w:rPr>
                <w:rFonts w:ascii="Arial" w:hAnsi="Arial" w:cs="Arial"/>
                <w:bCs/>
              </w:rPr>
              <w:t>alegría, sorpresa, amor, tristeza, vergüenza, ira y miedo</w:t>
            </w:r>
            <w:r w:rsidRPr="00915E14">
              <w:rPr>
                <w:rFonts w:ascii="Arial" w:hAnsi="Arial" w:cs="Arial"/>
                <w:iCs/>
              </w:rPr>
              <w:t>. Estas últimas cuatro son catalogadas como emociones negativas, y están muy ligadas a los actos violentos.</w:t>
            </w:r>
          </w:p>
          <w:p w:rsidR="00D82B77" w:rsidRPr="00915E14" w:rsidRDefault="00D82B77" w:rsidP="00FA1CB8">
            <w:pPr>
              <w:pStyle w:val="CM21"/>
              <w:spacing w:line="246" w:lineRule="atLeast"/>
              <w:jc w:val="both"/>
              <w:rPr>
                <w:rFonts w:ascii="Arial" w:hAnsi="Arial" w:cs="Arial"/>
              </w:rPr>
            </w:pPr>
            <w:r w:rsidRPr="00915E14">
              <w:rPr>
                <w:rFonts w:ascii="Arial" w:hAnsi="Arial" w:cs="Arial"/>
              </w:rPr>
              <w:t xml:space="preserve"> </w:t>
            </w:r>
          </w:p>
          <w:p w:rsidR="00D82B77" w:rsidRPr="00915E14" w:rsidRDefault="00D82B77" w:rsidP="00FA1CB8">
            <w:pPr>
              <w:autoSpaceDE w:val="0"/>
              <w:autoSpaceDN w:val="0"/>
              <w:adjustRightInd w:val="0"/>
              <w:rPr>
                <w:rFonts w:ascii="Arial" w:hAnsi="Arial" w:cs="Arial"/>
                <w:iCs/>
              </w:rPr>
            </w:pPr>
            <w:r w:rsidRPr="00915E14">
              <w:rPr>
                <w:rFonts w:ascii="Arial" w:hAnsi="Arial" w:cs="Arial"/>
                <w:iCs/>
              </w:rPr>
              <w:t>Las emociones a menudo influyen en nuestra vida diaria al tomar decisiones, y prestar atención en lo que en ese momento es importante, es decir el tomar decisiones implica emociones, sin ellas no tomaríamos nunca decisiones.</w:t>
            </w:r>
          </w:p>
          <w:p w:rsidR="00D82B77" w:rsidRPr="00915E14" w:rsidRDefault="00D82B77" w:rsidP="00FA1CB8">
            <w:pPr>
              <w:autoSpaceDE w:val="0"/>
              <w:autoSpaceDN w:val="0"/>
              <w:adjustRightInd w:val="0"/>
              <w:rPr>
                <w:rFonts w:ascii="Arial" w:hAnsi="Arial" w:cs="Arial"/>
                <w:iCs/>
              </w:rPr>
            </w:pPr>
          </w:p>
          <w:p w:rsidR="00D82B77" w:rsidRPr="00915E14" w:rsidRDefault="00D82B77" w:rsidP="00FA1CB8">
            <w:pPr>
              <w:autoSpaceDE w:val="0"/>
              <w:autoSpaceDN w:val="0"/>
              <w:adjustRightInd w:val="0"/>
              <w:rPr>
                <w:rFonts w:ascii="Arial" w:hAnsi="Arial" w:cs="Arial"/>
                <w:bCs/>
              </w:rPr>
            </w:pPr>
            <w:r w:rsidRPr="00915E14">
              <w:rPr>
                <w:rFonts w:ascii="Arial" w:hAnsi="Arial" w:cs="Arial"/>
                <w:bCs/>
              </w:rPr>
              <w:t>MANEJO DE LAS EMOCIONES</w:t>
            </w:r>
          </w:p>
          <w:p w:rsidR="00D82B77" w:rsidRPr="00915E14" w:rsidRDefault="00D82B77" w:rsidP="00FA1CB8">
            <w:pPr>
              <w:pStyle w:val="NormalWeb"/>
              <w:jc w:val="both"/>
              <w:rPr>
                <w:rFonts w:ascii="Arial" w:hAnsi="Arial" w:cs="Arial"/>
              </w:rPr>
            </w:pPr>
            <w:r w:rsidRPr="00915E14">
              <w:rPr>
                <w:rFonts w:ascii="Arial" w:hAnsi="Arial" w:cs="Arial"/>
              </w:rPr>
              <w:t>Las emociones y sentimientos nos están continuamente enviando señales, aunque no siempre las escuchamos. A veces pensamos que no tenemos derecho a sentir miedo, tristeza o indignación. Se considera que sentimientos y emociones como la rabia y el odio son “malas” y deben evitarse. Este es un ejemplo de cómo el mundo afectivo es distorsionado por la razón, por prejuicios, temores aprendidos y racionalizaciones.</w:t>
            </w:r>
          </w:p>
          <w:p w:rsidR="00D82B77" w:rsidRPr="00915E14" w:rsidRDefault="00D82B77" w:rsidP="00FA1CB8">
            <w:pPr>
              <w:pStyle w:val="NormalWeb"/>
              <w:jc w:val="both"/>
              <w:rPr>
                <w:rFonts w:ascii="Arial" w:hAnsi="Arial" w:cs="Arial"/>
              </w:rPr>
            </w:pPr>
            <w:r w:rsidRPr="00915E14">
              <w:rPr>
                <w:rFonts w:ascii="Arial" w:hAnsi="Arial" w:cs="Arial"/>
              </w:rPr>
              <w:t>Comprender mejor lo que sentimos implica no sólo escuchar lo que nos pasa por dentro, sino también atender al contexto en que nos pasa.</w:t>
            </w:r>
          </w:p>
          <w:p w:rsidR="00D82B77" w:rsidRPr="00915E14" w:rsidRDefault="00D82B77" w:rsidP="00FA1CB8">
            <w:pPr>
              <w:autoSpaceDE w:val="0"/>
              <w:autoSpaceDN w:val="0"/>
              <w:adjustRightInd w:val="0"/>
              <w:rPr>
                <w:rFonts w:ascii="Arial" w:hAnsi="Arial" w:cs="Arial"/>
                <w:bCs/>
              </w:rPr>
            </w:pPr>
            <w:r w:rsidRPr="00915E14">
              <w:rPr>
                <w:rFonts w:ascii="Arial" w:hAnsi="Arial" w:cs="Arial"/>
                <w:bCs/>
              </w:rPr>
              <w:t>Cuando nos dejamos llevar por la ira u otra emoción negativa, somos incapaces, excepto en muy raros casos, de razonar como lo hacemos habitualmente. Si realmente tuviéramos un desarrollo de nuestro poder mental, como el que da un entrenamiento especial, podría tal vez ser posible contraponer el pensamiento a la emoción, y que al final ganara el pensamiento. Cuando el razonamiento parece producir algún efecto sobre una emoción negativa, la explicación se encuentra en la mezcla de algún otro sentimiento.</w:t>
            </w:r>
          </w:p>
          <w:p w:rsidR="00D82B77" w:rsidRPr="00915E14" w:rsidRDefault="00D82B77" w:rsidP="00FA1CB8">
            <w:pPr>
              <w:autoSpaceDE w:val="0"/>
              <w:autoSpaceDN w:val="0"/>
              <w:adjustRightInd w:val="0"/>
              <w:rPr>
                <w:rFonts w:ascii="Arial" w:hAnsi="Arial" w:cs="Arial"/>
                <w:bCs/>
              </w:rPr>
            </w:pPr>
          </w:p>
          <w:p w:rsidR="00D82B77" w:rsidRPr="00915E14" w:rsidRDefault="00D82B77" w:rsidP="00FA1CB8">
            <w:pPr>
              <w:autoSpaceDE w:val="0"/>
              <w:autoSpaceDN w:val="0"/>
              <w:adjustRightInd w:val="0"/>
              <w:rPr>
                <w:rFonts w:ascii="Arial" w:hAnsi="Arial" w:cs="Arial"/>
                <w:lang w:eastAsia="es-MX"/>
              </w:rPr>
            </w:pPr>
            <w:r w:rsidRPr="00915E14">
              <w:rPr>
                <w:rFonts w:ascii="Arial" w:hAnsi="Arial" w:cs="Arial"/>
                <w:lang w:eastAsia="es-MX"/>
              </w:rPr>
              <w:t>No todos respondemos a la misma situación de la misma manera. Las experiencias de vida de una persona, su educación, su confianza en sí mismo/a y sus antecedentes familiares, todos ayudan a determinar como él o ella va a responder. Hay que tomar en cuenta que:</w:t>
            </w:r>
          </w:p>
          <w:p w:rsidR="00D82B77" w:rsidRPr="00915E14" w:rsidRDefault="00D82B77" w:rsidP="00FA1CB8">
            <w:pPr>
              <w:autoSpaceDE w:val="0"/>
              <w:autoSpaceDN w:val="0"/>
              <w:adjustRightInd w:val="0"/>
              <w:rPr>
                <w:rFonts w:ascii="Arial" w:hAnsi="Arial" w:cs="Arial"/>
                <w:lang w:eastAsia="es-MX"/>
              </w:rPr>
            </w:pPr>
          </w:p>
          <w:p w:rsidR="00D82B77" w:rsidRPr="00915E14" w:rsidRDefault="00D82B77" w:rsidP="0079017F">
            <w:pPr>
              <w:numPr>
                <w:ilvl w:val="0"/>
                <w:numId w:val="13"/>
              </w:numPr>
              <w:autoSpaceDE w:val="0"/>
              <w:autoSpaceDN w:val="0"/>
              <w:adjustRightInd w:val="0"/>
              <w:jc w:val="both"/>
              <w:rPr>
                <w:rFonts w:ascii="Arial" w:hAnsi="Arial" w:cs="Arial"/>
                <w:lang w:eastAsia="es-MX"/>
              </w:rPr>
            </w:pPr>
            <w:r w:rsidRPr="00915E14">
              <w:rPr>
                <w:rFonts w:ascii="Arial" w:hAnsi="Arial" w:cs="Arial"/>
                <w:lang w:eastAsia="es-MX"/>
              </w:rPr>
              <w:t>A veces es fácil identificar cómo te sientes. Otras veces, los sentimientos pueden estar confusos.</w:t>
            </w:r>
          </w:p>
          <w:p w:rsidR="00D82B77" w:rsidRPr="00915E14" w:rsidRDefault="00D82B77" w:rsidP="0079017F">
            <w:pPr>
              <w:numPr>
                <w:ilvl w:val="0"/>
                <w:numId w:val="13"/>
              </w:numPr>
              <w:autoSpaceDE w:val="0"/>
              <w:autoSpaceDN w:val="0"/>
              <w:adjustRightInd w:val="0"/>
              <w:jc w:val="both"/>
              <w:rPr>
                <w:rFonts w:ascii="Arial" w:hAnsi="Arial" w:cs="Arial"/>
                <w:lang w:eastAsia="es-MX"/>
              </w:rPr>
            </w:pPr>
            <w:r w:rsidRPr="00915E14">
              <w:rPr>
                <w:rFonts w:ascii="Arial" w:hAnsi="Arial" w:cs="Arial"/>
                <w:lang w:eastAsia="es-MX"/>
              </w:rPr>
              <w:t>Una persona no necesariamente tiene el mismo sentimiento cada vez que siente una situación similar.</w:t>
            </w:r>
          </w:p>
          <w:p w:rsidR="00D82B77" w:rsidRPr="00915E14" w:rsidRDefault="00D82B77" w:rsidP="0079017F">
            <w:pPr>
              <w:numPr>
                <w:ilvl w:val="0"/>
                <w:numId w:val="13"/>
              </w:numPr>
              <w:autoSpaceDE w:val="0"/>
              <w:autoSpaceDN w:val="0"/>
              <w:adjustRightInd w:val="0"/>
              <w:jc w:val="both"/>
              <w:rPr>
                <w:rFonts w:ascii="Arial" w:hAnsi="Arial" w:cs="Arial"/>
                <w:lang w:eastAsia="es-MX"/>
              </w:rPr>
            </w:pPr>
            <w:r w:rsidRPr="00915E14">
              <w:rPr>
                <w:rFonts w:ascii="Arial" w:hAnsi="Arial" w:cs="Arial"/>
                <w:lang w:eastAsia="es-MX"/>
              </w:rPr>
              <w:t xml:space="preserve">Reconocer cómo tu cuerpo responde puede ayudar a una persona a identificar la emoción que el o ella está experimentando. Por ejemplo, una persona podría sonreír, ser amistoso/a y energético/a y caminar dando saltos porque está </w:t>
            </w:r>
            <w:r w:rsidRPr="00915E14">
              <w:rPr>
                <w:rFonts w:ascii="Arial" w:hAnsi="Arial" w:cs="Arial"/>
                <w:lang w:eastAsia="es-MX"/>
              </w:rPr>
              <w:lastRenderedPageBreak/>
              <w:t>alegre. Una persona podría caminar dando patadas al suelo y gritando cuando se siente enojada.</w:t>
            </w:r>
          </w:p>
          <w:p w:rsidR="00D82B77" w:rsidRPr="00915E14" w:rsidRDefault="00D82B77" w:rsidP="0079017F">
            <w:pPr>
              <w:numPr>
                <w:ilvl w:val="0"/>
                <w:numId w:val="13"/>
              </w:numPr>
              <w:autoSpaceDE w:val="0"/>
              <w:autoSpaceDN w:val="0"/>
              <w:adjustRightInd w:val="0"/>
              <w:jc w:val="both"/>
              <w:rPr>
                <w:rFonts w:ascii="Arial" w:hAnsi="Arial" w:cs="Arial"/>
                <w:lang w:eastAsia="es-MX"/>
              </w:rPr>
            </w:pPr>
            <w:r w:rsidRPr="00915E14">
              <w:rPr>
                <w:rFonts w:ascii="Arial" w:hAnsi="Arial" w:cs="Arial"/>
                <w:lang w:eastAsia="es-MX"/>
              </w:rPr>
              <w:t>A la vez que las emociones son normales, a veces son difíciles de manejar. Por lo general, las emociones muy fuertes – sean éstas positivas o negativas – son más difíciles de manejar.</w:t>
            </w:r>
          </w:p>
          <w:p w:rsidR="00D82B77" w:rsidRPr="00915E14" w:rsidRDefault="00D82B77" w:rsidP="0079017F">
            <w:pPr>
              <w:numPr>
                <w:ilvl w:val="0"/>
                <w:numId w:val="13"/>
              </w:numPr>
              <w:autoSpaceDE w:val="0"/>
              <w:autoSpaceDN w:val="0"/>
              <w:adjustRightInd w:val="0"/>
              <w:jc w:val="both"/>
              <w:rPr>
                <w:rFonts w:ascii="Arial" w:hAnsi="Arial" w:cs="Arial"/>
                <w:lang w:eastAsia="es-MX"/>
              </w:rPr>
            </w:pPr>
            <w:r w:rsidRPr="00915E14">
              <w:rPr>
                <w:rFonts w:ascii="Arial" w:hAnsi="Arial" w:cs="Arial"/>
                <w:lang w:eastAsia="es-MX"/>
              </w:rPr>
              <w:t xml:space="preserve">El primer paso para manejar las emociones efectivamente es reconocerlas y poder nombrarlas. </w:t>
            </w:r>
          </w:p>
          <w:p w:rsidR="00D82B77" w:rsidRPr="00915E14" w:rsidRDefault="00D82B77" w:rsidP="00FA1CB8">
            <w:pPr>
              <w:autoSpaceDE w:val="0"/>
              <w:autoSpaceDN w:val="0"/>
              <w:adjustRightInd w:val="0"/>
              <w:ind w:left="720"/>
              <w:rPr>
                <w:rFonts w:ascii="Arial" w:hAnsi="Arial" w:cs="Arial"/>
                <w:lang w:eastAsia="es-MX"/>
              </w:rPr>
            </w:pPr>
          </w:p>
          <w:p w:rsidR="00D82B77" w:rsidRPr="00915E14" w:rsidRDefault="00D82B77" w:rsidP="00FA1CB8">
            <w:pPr>
              <w:autoSpaceDE w:val="0"/>
              <w:autoSpaceDN w:val="0"/>
              <w:adjustRightInd w:val="0"/>
              <w:rPr>
                <w:rFonts w:ascii="Arial" w:hAnsi="Arial" w:cs="Arial"/>
                <w:lang w:eastAsia="es-MX"/>
              </w:rPr>
            </w:pPr>
            <w:r w:rsidRPr="00915E14">
              <w:rPr>
                <w:rFonts w:ascii="Arial" w:hAnsi="Arial" w:cs="Arial"/>
                <w:lang w:eastAsia="es-MX"/>
              </w:rPr>
              <w:t xml:space="preserve">Suele suceder que durante las situaciones que nos generan emociones no agradables vemos vulnerado alguno de nuestros derechos; en los agradables, se nos da un trato digno y se nos respetan nuestros derechos. </w:t>
            </w:r>
          </w:p>
          <w:p w:rsidR="00D82B77" w:rsidRPr="00915E14" w:rsidRDefault="00D82B77" w:rsidP="00FA1CB8">
            <w:pPr>
              <w:autoSpaceDE w:val="0"/>
              <w:autoSpaceDN w:val="0"/>
              <w:adjustRightInd w:val="0"/>
              <w:rPr>
                <w:rFonts w:ascii="Arial" w:hAnsi="Arial" w:cs="Arial"/>
                <w:lang w:eastAsia="es-MX"/>
              </w:rPr>
            </w:pPr>
            <w:r w:rsidRPr="00915E14">
              <w:rPr>
                <w:rFonts w:ascii="Arial" w:hAnsi="Arial" w:cs="Arial"/>
                <w:lang w:eastAsia="es-MX"/>
              </w:rPr>
              <w:t xml:space="preserve">Los artículos 1 y 5 de </w:t>
            </w:r>
            <w:smartTag w:uri="urn:schemas-microsoft-com:office:smarttags" w:element="PersonName">
              <w:smartTagPr>
                <w:attr w:name="ProductID" w:val="la Declaraci￳n Universal"/>
              </w:smartTagPr>
              <w:r w:rsidRPr="00915E14">
                <w:rPr>
                  <w:rFonts w:ascii="Arial" w:hAnsi="Arial" w:cs="Arial"/>
                  <w:lang w:eastAsia="es-MX"/>
                </w:rPr>
                <w:t>la Declaración Universal</w:t>
              </w:r>
            </w:smartTag>
            <w:r w:rsidRPr="00915E14">
              <w:rPr>
                <w:rFonts w:ascii="Arial" w:hAnsi="Arial" w:cs="Arial"/>
                <w:lang w:eastAsia="es-MX"/>
              </w:rPr>
              <w:t xml:space="preserve"> de los Derechos Humanos reconocen que “Todos los seres humanos nacen libres e iguales, en dignidad y derechos y, dotados como están de razón y conciencia, deben comportarse fraternalmente unos con otros” y que “Nadie será sometido a torturas ni a penas o tratos crueles, inhumanos o degradantes”; también el artículo 11 de </w:t>
            </w:r>
            <w:smartTag w:uri="urn:schemas-microsoft-com:office:smarttags" w:element="PersonName">
              <w:smartTagPr>
                <w:attr w:name="ProductID" w:val="la Convenci￳n Iberoamericana"/>
              </w:smartTagPr>
              <w:r w:rsidRPr="00915E14">
                <w:rPr>
                  <w:rFonts w:ascii="Arial" w:hAnsi="Arial" w:cs="Arial"/>
                  <w:lang w:eastAsia="es-MX"/>
                </w:rPr>
                <w:t>la Convención Iberoamericana</w:t>
              </w:r>
            </w:smartTag>
            <w:r w:rsidRPr="00915E14">
              <w:rPr>
                <w:rFonts w:ascii="Arial" w:hAnsi="Arial" w:cs="Arial"/>
                <w:lang w:eastAsia="es-MX"/>
              </w:rPr>
              <w:t xml:space="preserve"> de los Derechos de los Jóvenes habla de nuestro derecho como jóvenes “a la paz y a una vida sin violencia; a la fraternidad”</w:t>
            </w:r>
          </w:p>
          <w:p w:rsidR="00D82B77" w:rsidRPr="00915E14" w:rsidRDefault="00D82B77" w:rsidP="00FA1CB8">
            <w:pPr>
              <w:autoSpaceDE w:val="0"/>
              <w:autoSpaceDN w:val="0"/>
              <w:adjustRightInd w:val="0"/>
              <w:ind w:left="720"/>
              <w:rPr>
                <w:rFonts w:ascii="Arial" w:hAnsi="Arial" w:cs="Arial"/>
                <w:lang w:eastAsia="es-MX"/>
              </w:rPr>
            </w:pPr>
          </w:p>
        </w:tc>
      </w:tr>
    </w:tbl>
    <w:p w:rsidR="00D82B77" w:rsidRPr="00915E14" w:rsidRDefault="00D82B77" w:rsidP="00D82B77">
      <w:pPr>
        <w:rPr>
          <w:rFonts w:ascii="Arial" w:hAnsi="Arial" w:cs="Arial"/>
        </w:rPr>
      </w:pPr>
    </w:p>
    <w:p w:rsidR="00D82B77" w:rsidRPr="00915E14" w:rsidRDefault="00D82B77" w:rsidP="00D82B77">
      <w:pPr>
        <w:rPr>
          <w:rFonts w:ascii="Arial" w:hAnsi="Arial" w:cs="Arial"/>
          <w:b/>
        </w:rPr>
      </w:pPr>
    </w:p>
    <w:p w:rsidR="00D82B77" w:rsidRPr="00915E14" w:rsidRDefault="00D82B77" w:rsidP="00D82B77">
      <w:pPr>
        <w:rPr>
          <w:rFonts w:ascii="Arial" w:hAnsi="Arial" w:cs="Arial"/>
          <w:b/>
        </w:rPr>
      </w:pPr>
      <w:r w:rsidRPr="00915E14">
        <w:rPr>
          <w:rFonts w:ascii="Arial" w:hAnsi="Arial" w:cs="Arial"/>
          <w:b/>
        </w:rPr>
        <w:t>MECÁNICA DE APLICACIÓN:</w:t>
      </w:r>
    </w:p>
    <w:p w:rsidR="00D82B77" w:rsidRPr="00915E14" w:rsidRDefault="00D82B77" w:rsidP="00D82B77">
      <w:pPr>
        <w:rPr>
          <w:rFonts w:ascii="Arial" w:hAnsi="Arial" w:cs="Arial"/>
        </w:rPr>
      </w:pPr>
    </w:p>
    <w:p w:rsidR="00D82B77" w:rsidRPr="00915E14" w:rsidRDefault="00D82B77" w:rsidP="00D82B77">
      <w:pPr>
        <w:pStyle w:val="Default"/>
        <w:numPr>
          <w:ilvl w:val="0"/>
          <w:numId w:val="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w:t>
      </w:r>
    </w:p>
    <w:p w:rsidR="00D82B77" w:rsidRPr="00915E14" w:rsidRDefault="00D82B77" w:rsidP="00D82B77">
      <w:pPr>
        <w:pStyle w:val="Default"/>
        <w:jc w:val="both"/>
        <w:rPr>
          <w:rFonts w:ascii="Arial" w:hAnsi="Arial" w:cs="Arial"/>
          <w:color w:val="211E1E"/>
        </w:rPr>
      </w:pPr>
    </w:p>
    <w:p w:rsidR="00D82B77" w:rsidRPr="00915E14" w:rsidRDefault="00D82B77" w:rsidP="0079017F">
      <w:pPr>
        <w:pStyle w:val="Default"/>
        <w:numPr>
          <w:ilvl w:val="0"/>
          <w:numId w:val="5"/>
        </w:numPr>
        <w:jc w:val="both"/>
        <w:rPr>
          <w:rFonts w:ascii="Arial" w:hAnsi="Arial" w:cs="Arial"/>
          <w:color w:val="211E1E"/>
        </w:rPr>
      </w:pPr>
      <w:r w:rsidRPr="00915E14">
        <w:rPr>
          <w:rFonts w:ascii="Arial" w:hAnsi="Arial" w:cs="Arial"/>
          <w:color w:val="211E1E"/>
        </w:rPr>
        <w:t>Da la bienvenida, explica el objetivo de la sesión.</w:t>
      </w:r>
    </w:p>
    <w:p w:rsidR="00D82B77" w:rsidRPr="00915E14" w:rsidRDefault="00D82B77" w:rsidP="0079017F">
      <w:pPr>
        <w:pStyle w:val="Default"/>
        <w:numPr>
          <w:ilvl w:val="0"/>
          <w:numId w:val="5"/>
        </w:numPr>
        <w:jc w:val="both"/>
        <w:rPr>
          <w:rFonts w:ascii="Arial" w:hAnsi="Arial" w:cs="Arial"/>
        </w:rPr>
      </w:pPr>
      <w:r w:rsidRPr="00915E14">
        <w:rPr>
          <w:rFonts w:ascii="Arial" w:hAnsi="Arial" w:cs="Arial"/>
        </w:rPr>
        <w:t>Comenta con el grupo que esta sesión se revisara qué son las emociones y cómo el conocerlas y manejarlas nos permite enfrentar diversas situaciones de la mejor manera.</w:t>
      </w:r>
    </w:p>
    <w:p w:rsidR="00D82B77" w:rsidRPr="00915E14" w:rsidRDefault="00D82B77" w:rsidP="0079017F">
      <w:pPr>
        <w:numPr>
          <w:ilvl w:val="0"/>
          <w:numId w:val="5"/>
        </w:numPr>
        <w:jc w:val="both"/>
        <w:rPr>
          <w:rFonts w:ascii="Arial" w:hAnsi="Arial" w:cs="Arial"/>
        </w:rPr>
      </w:pPr>
      <w:r w:rsidRPr="00915E14">
        <w:rPr>
          <w:rFonts w:ascii="Arial" w:hAnsi="Arial" w:cs="Arial"/>
        </w:rPr>
        <w:t>Pregunta al grupo:</w:t>
      </w:r>
    </w:p>
    <w:p w:rsidR="00D82B77" w:rsidRPr="00915E14" w:rsidRDefault="00D82B77" w:rsidP="00D82B77">
      <w:pPr>
        <w:ind w:left="720"/>
        <w:rPr>
          <w:rFonts w:ascii="Arial" w:hAnsi="Arial" w:cs="Arial"/>
        </w:rPr>
      </w:pPr>
    </w:p>
    <w:p w:rsidR="00D82B77" w:rsidRPr="00915E14" w:rsidRDefault="00D82B77" w:rsidP="0079017F">
      <w:pPr>
        <w:numPr>
          <w:ilvl w:val="0"/>
          <w:numId w:val="15"/>
        </w:numPr>
        <w:jc w:val="both"/>
        <w:rPr>
          <w:rFonts w:ascii="Arial" w:hAnsi="Arial" w:cs="Arial"/>
        </w:rPr>
      </w:pPr>
      <w:r w:rsidRPr="00915E14">
        <w:rPr>
          <w:rFonts w:ascii="Arial" w:hAnsi="Arial" w:cs="Arial"/>
        </w:rPr>
        <w:t>¿Qué es una emoción?</w:t>
      </w:r>
    </w:p>
    <w:p w:rsidR="00D82B77" w:rsidRPr="00915E14" w:rsidRDefault="00D82B77" w:rsidP="00D82B77">
      <w:pPr>
        <w:rPr>
          <w:rFonts w:ascii="Arial" w:hAnsi="Arial" w:cs="Arial"/>
        </w:rPr>
      </w:pPr>
    </w:p>
    <w:p w:rsidR="00D82B77" w:rsidRPr="00915E14" w:rsidRDefault="00D82B77" w:rsidP="00D82B77">
      <w:pPr>
        <w:rPr>
          <w:rFonts w:ascii="Arial" w:hAnsi="Arial" w:cs="Arial"/>
          <w:i/>
        </w:rPr>
      </w:pPr>
      <w:r w:rsidRPr="00915E14">
        <w:rPr>
          <w:rFonts w:ascii="Arial" w:hAnsi="Arial" w:cs="Arial"/>
          <w:i/>
        </w:rPr>
        <w:t>Son las reacciones mentales y físicas que las personas tenemos frente a situaciones y personas en nuestro entorno; pueden ser de diferente intensidad, suaves o muy fuertes”.</w:t>
      </w:r>
    </w:p>
    <w:p w:rsidR="00D82B77" w:rsidRPr="00915E14" w:rsidRDefault="00D82B77" w:rsidP="00D82B77">
      <w:pPr>
        <w:rPr>
          <w:rFonts w:ascii="Arial" w:hAnsi="Arial" w:cs="Arial"/>
        </w:rPr>
      </w:pPr>
    </w:p>
    <w:p w:rsidR="00D82B77" w:rsidRPr="00915E14" w:rsidRDefault="00D82B77" w:rsidP="0079017F">
      <w:pPr>
        <w:numPr>
          <w:ilvl w:val="0"/>
          <w:numId w:val="15"/>
        </w:numPr>
        <w:jc w:val="both"/>
        <w:rPr>
          <w:rFonts w:ascii="Arial" w:hAnsi="Arial" w:cs="Arial"/>
        </w:rPr>
      </w:pPr>
      <w:r w:rsidRPr="00915E14">
        <w:rPr>
          <w:rFonts w:ascii="Arial" w:hAnsi="Arial" w:cs="Arial"/>
        </w:rPr>
        <w:t>¿Cuáles emociones identificamos?</w:t>
      </w:r>
    </w:p>
    <w:p w:rsidR="00D82B77" w:rsidRPr="00915E14" w:rsidRDefault="00D82B77" w:rsidP="00D82B77">
      <w:pPr>
        <w:rPr>
          <w:rFonts w:ascii="Arial" w:hAnsi="Arial" w:cs="Arial"/>
        </w:rPr>
      </w:pPr>
    </w:p>
    <w:p w:rsidR="00D82B77" w:rsidRPr="00915E14" w:rsidRDefault="00D82B77" w:rsidP="0079017F">
      <w:pPr>
        <w:numPr>
          <w:ilvl w:val="0"/>
          <w:numId w:val="14"/>
        </w:numPr>
        <w:jc w:val="both"/>
        <w:rPr>
          <w:rFonts w:ascii="Arial" w:hAnsi="Arial" w:cs="Arial"/>
        </w:rPr>
      </w:pPr>
      <w:r w:rsidRPr="00915E14">
        <w:rPr>
          <w:rFonts w:ascii="Arial" w:hAnsi="Arial" w:cs="Arial"/>
        </w:rPr>
        <w:t>Anota en un rotafolio las emociones que van nombrando.</w:t>
      </w:r>
    </w:p>
    <w:p w:rsidR="00D82B77" w:rsidRPr="00915E14" w:rsidRDefault="00D82B77" w:rsidP="00D82B77">
      <w:pPr>
        <w:rPr>
          <w:rFonts w:ascii="Arial" w:hAnsi="Arial" w:cs="Arial"/>
        </w:rPr>
      </w:pPr>
    </w:p>
    <w:p w:rsidR="00D82B77" w:rsidRPr="00915E14" w:rsidRDefault="00D82B77" w:rsidP="0079017F">
      <w:pPr>
        <w:numPr>
          <w:ilvl w:val="0"/>
          <w:numId w:val="15"/>
        </w:numPr>
        <w:jc w:val="both"/>
        <w:rPr>
          <w:rFonts w:ascii="Arial" w:hAnsi="Arial" w:cs="Arial"/>
        </w:rPr>
      </w:pPr>
      <w:r w:rsidRPr="00915E14">
        <w:rPr>
          <w:rFonts w:ascii="Arial" w:hAnsi="Arial" w:cs="Arial"/>
        </w:rPr>
        <w:t>¿Por qué será importante hablar de las emociones?</w:t>
      </w:r>
    </w:p>
    <w:p w:rsidR="00D82B77" w:rsidRPr="00915E14" w:rsidRDefault="00D82B77" w:rsidP="00D82B77">
      <w:pPr>
        <w:rPr>
          <w:rFonts w:ascii="Arial" w:hAnsi="Arial" w:cs="Arial"/>
        </w:rPr>
      </w:pPr>
    </w:p>
    <w:p w:rsidR="00D82B77" w:rsidRPr="00915E14" w:rsidRDefault="00D82B77" w:rsidP="00D82B77">
      <w:pPr>
        <w:rPr>
          <w:rFonts w:ascii="Arial" w:hAnsi="Arial" w:cs="Arial"/>
        </w:rPr>
      </w:pPr>
      <w:r w:rsidRPr="00915E14">
        <w:rPr>
          <w:rFonts w:ascii="Arial" w:hAnsi="Arial" w:cs="Arial"/>
        </w:rPr>
        <w:t>Estas preguntas son preguntas generadoras, que nos permiten conocer lo que el grupo sabe del tema y ubicar su experiencia. Es importante conocer cuáles son las emociones que identifican para aclarar conceptos y tener claro a que nos referimos al nombrar cada una.</w:t>
      </w:r>
    </w:p>
    <w:p w:rsidR="00D82B77" w:rsidRPr="00915E14" w:rsidRDefault="00D82B77" w:rsidP="00D82B77">
      <w:pPr>
        <w:rPr>
          <w:rFonts w:ascii="Arial" w:hAnsi="Arial" w:cs="Arial"/>
        </w:rPr>
      </w:pPr>
    </w:p>
    <w:p w:rsidR="00D82B77" w:rsidRPr="00915E14" w:rsidRDefault="00D82B77" w:rsidP="0079017F">
      <w:pPr>
        <w:numPr>
          <w:ilvl w:val="0"/>
          <w:numId w:val="6"/>
        </w:numPr>
        <w:jc w:val="both"/>
        <w:rPr>
          <w:rFonts w:ascii="Arial" w:hAnsi="Arial" w:cs="Arial"/>
        </w:rPr>
      </w:pPr>
      <w:r w:rsidRPr="00915E14">
        <w:rPr>
          <w:rFonts w:ascii="Arial" w:hAnsi="Arial" w:cs="Arial"/>
        </w:rPr>
        <w:t>Escucha y comenta con el grupo algunas de las respuestas a las preguntas planteadas.</w:t>
      </w:r>
    </w:p>
    <w:p w:rsidR="00D82B77" w:rsidRPr="00915E14" w:rsidRDefault="00D82B77" w:rsidP="00D82B77">
      <w:pPr>
        <w:rPr>
          <w:rFonts w:ascii="Arial" w:hAnsi="Arial" w:cs="Arial"/>
        </w:rPr>
      </w:pPr>
    </w:p>
    <w:p w:rsidR="00D82B77" w:rsidRPr="00915E14" w:rsidRDefault="00D82B77" w:rsidP="00D82B77">
      <w:pPr>
        <w:pStyle w:val="CM24"/>
        <w:numPr>
          <w:ilvl w:val="0"/>
          <w:numId w:val="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 </w:t>
      </w:r>
    </w:p>
    <w:p w:rsidR="00D82B77" w:rsidRPr="00915E14" w:rsidRDefault="00D82B77" w:rsidP="00D82B77">
      <w:pPr>
        <w:pStyle w:val="Default"/>
        <w:rPr>
          <w:rFonts w:ascii="Arial" w:hAnsi="Arial" w:cs="Arial"/>
        </w:rPr>
      </w:pPr>
    </w:p>
    <w:p w:rsidR="00D82B77" w:rsidRPr="00915E14" w:rsidRDefault="00D82B77" w:rsidP="00D82B77">
      <w:pPr>
        <w:rPr>
          <w:rFonts w:ascii="Arial" w:hAnsi="Arial" w:cs="Arial"/>
        </w:rPr>
      </w:pPr>
      <w:r w:rsidRPr="00915E14">
        <w:rPr>
          <w:rFonts w:ascii="Arial" w:hAnsi="Arial" w:cs="Arial"/>
          <w:color w:val="211E1E"/>
        </w:rPr>
        <w:t xml:space="preserve">           Dinámica: </w:t>
      </w:r>
      <w:r w:rsidRPr="00915E14">
        <w:rPr>
          <w:rFonts w:ascii="Arial" w:hAnsi="Arial" w:cs="Arial"/>
        </w:rPr>
        <w:t>“Historias y sentires de cada quien”</w:t>
      </w:r>
    </w:p>
    <w:p w:rsidR="00D82B77" w:rsidRPr="00915E14" w:rsidRDefault="00D82B77" w:rsidP="00D82B77">
      <w:pPr>
        <w:rPr>
          <w:rFonts w:ascii="Arial" w:hAnsi="Arial" w:cs="Arial"/>
        </w:rPr>
      </w:pPr>
    </w:p>
    <w:p w:rsidR="00D82B77" w:rsidRPr="00915E14" w:rsidRDefault="00D82B77" w:rsidP="0079017F">
      <w:pPr>
        <w:numPr>
          <w:ilvl w:val="0"/>
          <w:numId w:val="6"/>
        </w:numPr>
        <w:jc w:val="both"/>
        <w:rPr>
          <w:rFonts w:ascii="Arial" w:hAnsi="Arial" w:cs="Arial"/>
        </w:rPr>
      </w:pPr>
      <w:r w:rsidRPr="00915E14">
        <w:rPr>
          <w:rFonts w:ascii="Arial" w:hAnsi="Arial" w:cs="Arial"/>
        </w:rPr>
        <w:t>Pide a las y los participantes que formen equipos de  cinco equipos.</w:t>
      </w:r>
    </w:p>
    <w:p w:rsidR="00D82B77" w:rsidRPr="00915E14" w:rsidRDefault="00D82B77" w:rsidP="0079017F">
      <w:pPr>
        <w:numPr>
          <w:ilvl w:val="0"/>
          <w:numId w:val="6"/>
        </w:numPr>
        <w:jc w:val="both"/>
        <w:rPr>
          <w:rFonts w:ascii="Arial" w:hAnsi="Arial" w:cs="Arial"/>
        </w:rPr>
      </w:pPr>
      <w:r w:rsidRPr="00915E14">
        <w:rPr>
          <w:rFonts w:ascii="Arial" w:hAnsi="Arial" w:cs="Arial"/>
        </w:rPr>
        <w:t xml:space="preserve">Entrega a cada equipo una hoja con el anexo 1, de manera que cada persona tenga una imagen distinta y una hoja en blanco. </w:t>
      </w:r>
    </w:p>
    <w:p w:rsidR="00D82B77" w:rsidRPr="00915E14" w:rsidRDefault="00D82B77" w:rsidP="0079017F">
      <w:pPr>
        <w:numPr>
          <w:ilvl w:val="0"/>
          <w:numId w:val="6"/>
        </w:numPr>
        <w:jc w:val="both"/>
        <w:rPr>
          <w:rFonts w:ascii="Arial" w:hAnsi="Arial" w:cs="Arial"/>
        </w:rPr>
      </w:pPr>
      <w:r w:rsidRPr="00915E14">
        <w:rPr>
          <w:rFonts w:ascii="Arial" w:hAnsi="Arial" w:cs="Arial"/>
        </w:rPr>
        <w:t>Explica que cada integrante del equipo observará la imagen que le toco y escribirá lo siguiente:</w:t>
      </w:r>
    </w:p>
    <w:p w:rsidR="00D82B77" w:rsidRPr="00915E14" w:rsidRDefault="00D82B77" w:rsidP="00D82B77">
      <w:pPr>
        <w:rPr>
          <w:rFonts w:ascii="Arial" w:hAnsi="Arial" w:cs="Arial"/>
        </w:rPr>
      </w:pPr>
    </w:p>
    <w:p w:rsidR="00D82B77" w:rsidRPr="00915E14" w:rsidRDefault="00D82B77" w:rsidP="0079017F">
      <w:pPr>
        <w:pStyle w:val="Prrafodelista"/>
        <w:numPr>
          <w:ilvl w:val="0"/>
          <w:numId w:val="9"/>
        </w:numPr>
        <w:spacing w:after="200" w:line="276" w:lineRule="auto"/>
        <w:rPr>
          <w:rFonts w:ascii="Arial" w:hAnsi="Arial" w:cs="Arial"/>
          <w:sz w:val="24"/>
          <w:szCs w:val="24"/>
        </w:rPr>
      </w:pPr>
      <w:r w:rsidRPr="00915E14">
        <w:rPr>
          <w:rFonts w:ascii="Arial" w:hAnsi="Arial" w:cs="Arial"/>
          <w:sz w:val="24"/>
          <w:szCs w:val="24"/>
        </w:rPr>
        <w:t>La o las emociones que crea se hace alusión en la imagen</w:t>
      </w:r>
    </w:p>
    <w:p w:rsidR="00D82B77" w:rsidRPr="00915E14" w:rsidRDefault="00D82B77" w:rsidP="00D82B77">
      <w:pPr>
        <w:pStyle w:val="Prrafodelista"/>
        <w:spacing w:after="200" w:line="276" w:lineRule="auto"/>
        <w:ind w:left="1440"/>
        <w:rPr>
          <w:rFonts w:ascii="Arial" w:hAnsi="Arial" w:cs="Arial"/>
          <w:sz w:val="24"/>
          <w:szCs w:val="24"/>
        </w:rPr>
      </w:pPr>
    </w:p>
    <w:p w:rsidR="00D82B77" w:rsidRPr="00915E14" w:rsidRDefault="00D82B77" w:rsidP="0079017F">
      <w:pPr>
        <w:pStyle w:val="Prrafodelista"/>
        <w:numPr>
          <w:ilvl w:val="0"/>
          <w:numId w:val="9"/>
        </w:numPr>
        <w:spacing w:after="200" w:line="276" w:lineRule="auto"/>
        <w:rPr>
          <w:rFonts w:ascii="Arial" w:hAnsi="Arial" w:cs="Arial"/>
          <w:sz w:val="24"/>
          <w:szCs w:val="24"/>
        </w:rPr>
      </w:pPr>
      <w:r w:rsidRPr="00915E14">
        <w:rPr>
          <w:rFonts w:ascii="Arial" w:hAnsi="Arial" w:cs="Arial"/>
          <w:sz w:val="24"/>
          <w:szCs w:val="24"/>
        </w:rPr>
        <w:t xml:space="preserve">Una pequeña historia acerca de la situación que propició esta o estas emociones (pide que imaginen lo que creen que sucedió para que pasará lo que lo que está reflejado en la imagen, es importante que solo escriban el antecedente y lo que sucede en la imagen, y en este momento no es necesario que escriban el final de la historia). </w:t>
      </w:r>
    </w:p>
    <w:p w:rsidR="00D82B77" w:rsidRPr="00915E14" w:rsidRDefault="00D82B77" w:rsidP="00D82B77">
      <w:pPr>
        <w:rPr>
          <w:rFonts w:ascii="Arial" w:hAnsi="Arial" w:cs="Arial"/>
        </w:rPr>
      </w:pPr>
      <w:r w:rsidRPr="00915E14">
        <w:rPr>
          <w:rFonts w:ascii="Arial" w:hAnsi="Arial" w:cs="Arial"/>
        </w:rPr>
        <w:t>En plenario:</w:t>
      </w:r>
    </w:p>
    <w:p w:rsidR="00D82B77" w:rsidRPr="00915E14" w:rsidRDefault="00D82B77" w:rsidP="00D82B77">
      <w:pPr>
        <w:rPr>
          <w:rFonts w:ascii="Arial" w:hAnsi="Arial" w:cs="Arial"/>
        </w:rPr>
      </w:pPr>
    </w:p>
    <w:p w:rsidR="00D82B77" w:rsidRPr="00915E14" w:rsidRDefault="00D82B77" w:rsidP="0079017F">
      <w:pPr>
        <w:numPr>
          <w:ilvl w:val="0"/>
          <w:numId w:val="7"/>
        </w:numPr>
        <w:jc w:val="both"/>
        <w:rPr>
          <w:rFonts w:ascii="Arial" w:hAnsi="Arial" w:cs="Arial"/>
        </w:rPr>
      </w:pPr>
      <w:r w:rsidRPr="00915E14">
        <w:rPr>
          <w:rFonts w:ascii="Arial" w:hAnsi="Arial" w:cs="Arial"/>
        </w:rPr>
        <w:t xml:space="preserve">Cuando los participantes hayan terminado pide que dos o tres de ellos compartan la historia. </w:t>
      </w:r>
    </w:p>
    <w:p w:rsidR="00D82B77" w:rsidRPr="00915E14" w:rsidRDefault="00D82B77" w:rsidP="0079017F">
      <w:pPr>
        <w:numPr>
          <w:ilvl w:val="0"/>
          <w:numId w:val="7"/>
        </w:numPr>
        <w:jc w:val="both"/>
        <w:rPr>
          <w:rFonts w:ascii="Arial" w:hAnsi="Arial" w:cs="Arial"/>
        </w:rPr>
      </w:pPr>
      <w:r w:rsidRPr="00915E14">
        <w:rPr>
          <w:rFonts w:ascii="Arial" w:hAnsi="Arial" w:cs="Arial"/>
        </w:rPr>
        <w:t>Muestra las cinco imágenes al grupo.</w:t>
      </w:r>
    </w:p>
    <w:p w:rsidR="00D82B77" w:rsidRPr="00915E14" w:rsidRDefault="00D82B77" w:rsidP="0079017F">
      <w:pPr>
        <w:numPr>
          <w:ilvl w:val="0"/>
          <w:numId w:val="7"/>
        </w:numPr>
        <w:jc w:val="both"/>
        <w:rPr>
          <w:rFonts w:ascii="Arial" w:hAnsi="Arial" w:cs="Arial"/>
        </w:rPr>
      </w:pPr>
      <w:r w:rsidRPr="00915E14">
        <w:rPr>
          <w:rFonts w:ascii="Arial" w:hAnsi="Arial" w:cs="Arial"/>
        </w:rPr>
        <w:t>Pregunta al grupo cuales son las emociones que  identificaron en cada una de las imágenes. Ve anotando en un   rotafolio las respuestas.</w:t>
      </w:r>
    </w:p>
    <w:p w:rsidR="00D82B77" w:rsidRPr="00915E14" w:rsidRDefault="00D82B77" w:rsidP="0079017F">
      <w:pPr>
        <w:numPr>
          <w:ilvl w:val="0"/>
          <w:numId w:val="7"/>
        </w:numPr>
        <w:jc w:val="both"/>
        <w:rPr>
          <w:rFonts w:ascii="Arial" w:hAnsi="Arial" w:cs="Arial"/>
        </w:rPr>
      </w:pPr>
      <w:r w:rsidRPr="00915E14">
        <w:rPr>
          <w:rFonts w:ascii="Arial" w:hAnsi="Arial" w:cs="Arial"/>
        </w:rPr>
        <w:t>A partir de esto, pregunta al grupo:</w:t>
      </w:r>
    </w:p>
    <w:p w:rsidR="00D82B77" w:rsidRPr="00915E14" w:rsidRDefault="00D82B77" w:rsidP="00D82B77">
      <w:pPr>
        <w:rPr>
          <w:rFonts w:ascii="Arial" w:hAnsi="Arial" w:cs="Arial"/>
        </w:rPr>
      </w:pPr>
    </w:p>
    <w:p w:rsidR="00D82B77" w:rsidRPr="00915E14" w:rsidRDefault="00D82B77" w:rsidP="0079017F">
      <w:pPr>
        <w:numPr>
          <w:ilvl w:val="0"/>
          <w:numId w:val="8"/>
        </w:numPr>
        <w:jc w:val="both"/>
        <w:rPr>
          <w:rFonts w:ascii="Arial" w:hAnsi="Arial" w:cs="Arial"/>
        </w:rPr>
      </w:pPr>
      <w:r w:rsidRPr="00915E14">
        <w:rPr>
          <w:rFonts w:ascii="Arial" w:hAnsi="Arial" w:cs="Arial"/>
        </w:rPr>
        <w:t>¿Por qué si son las mismas imágenes se identificaron más de una emoción en ellas?</w:t>
      </w:r>
    </w:p>
    <w:p w:rsidR="00D82B77" w:rsidRPr="00915E14" w:rsidRDefault="00D82B77" w:rsidP="0079017F">
      <w:pPr>
        <w:numPr>
          <w:ilvl w:val="0"/>
          <w:numId w:val="8"/>
        </w:numPr>
        <w:jc w:val="both"/>
        <w:rPr>
          <w:rFonts w:ascii="Arial" w:hAnsi="Arial" w:cs="Arial"/>
        </w:rPr>
      </w:pPr>
      <w:r w:rsidRPr="00915E14">
        <w:rPr>
          <w:rFonts w:ascii="Arial" w:hAnsi="Arial" w:cs="Arial"/>
        </w:rPr>
        <w:t>¿Ante una misma situación cada persona tendrá una emoción parecida? ¿Por qué?</w:t>
      </w:r>
    </w:p>
    <w:p w:rsidR="00D82B77" w:rsidRPr="00915E14" w:rsidRDefault="00D82B77" w:rsidP="0079017F">
      <w:pPr>
        <w:numPr>
          <w:ilvl w:val="0"/>
          <w:numId w:val="8"/>
        </w:numPr>
        <w:jc w:val="both"/>
        <w:rPr>
          <w:rFonts w:ascii="Arial" w:hAnsi="Arial" w:cs="Arial"/>
        </w:rPr>
      </w:pPr>
      <w:r w:rsidRPr="00915E14">
        <w:rPr>
          <w:rFonts w:ascii="Arial" w:hAnsi="Arial" w:cs="Arial"/>
        </w:rPr>
        <w:t>¿Será importante nombrar las emociones que tenemos? ¿Por qué?</w:t>
      </w:r>
    </w:p>
    <w:p w:rsidR="00D82B77" w:rsidRPr="00915E14" w:rsidRDefault="00D82B77" w:rsidP="00D82B77">
      <w:pPr>
        <w:ind w:firstLine="708"/>
        <w:rPr>
          <w:rFonts w:ascii="Arial" w:hAnsi="Arial" w:cs="Arial"/>
        </w:rPr>
      </w:pPr>
    </w:p>
    <w:p w:rsidR="00D82B77" w:rsidRPr="00915E14" w:rsidRDefault="00D82B77" w:rsidP="0079017F">
      <w:pPr>
        <w:numPr>
          <w:ilvl w:val="0"/>
          <w:numId w:val="10"/>
        </w:numPr>
        <w:autoSpaceDE w:val="0"/>
        <w:autoSpaceDN w:val="0"/>
        <w:adjustRightInd w:val="0"/>
        <w:jc w:val="both"/>
        <w:rPr>
          <w:rFonts w:ascii="Arial" w:hAnsi="Arial" w:cs="Arial"/>
        </w:rPr>
      </w:pPr>
      <w:r w:rsidRPr="00915E14">
        <w:rPr>
          <w:rFonts w:ascii="Arial" w:hAnsi="Arial" w:cs="Arial"/>
        </w:rPr>
        <w:t xml:space="preserve">Comenta con el grupo que identificar las emociones resulta muy importante. </w:t>
      </w:r>
    </w:p>
    <w:p w:rsidR="00D82B77" w:rsidRPr="00915E14" w:rsidRDefault="00D82B77" w:rsidP="0079017F">
      <w:pPr>
        <w:numPr>
          <w:ilvl w:val="0"/>
          <w:numId w:val="10"/>
        </w:numPr>
        <w:autoSpaceDE w:val="0"/>
        <w:autoSpaceDN w:val="0"/>
        <w:adjustRightInd w:val="0"/>
        <w:jc w:val="both"/>
        <w:rPr>
          <w:rFonts w:ascii="Arial" w:hAnsi="Arial" w:cs="Arial"/>
        </w:rPr>
      </w:pPr>
      <w:r w:rsidRPr="00915E14">
        <w:rPr>
          <w:rFonts w:ascii="Arial" w:hAnsi="Arial" w:cs="Arial"/>
        </w:rPr>
        <w:t>Explica que:</w:t>
      </w:r>
    </w:p>
    <w:p w:rsidR="00D82B77" w:rsidRPr="00915E14" w:rsidRDefault="00D82B77" w:rsidP="00D82B77">
      <w:pPr>
        <w:autoSpaceDE w:val="0"/>
        <w:autoSpaceDN w:val="0"/>
        <w:adjustRightInd w:val="0"/>
        <w:ind w:left="720"/>
        <w:rPr>
          <w:rFonts w:ascii="Arial" w:hAnsi="Arial" w:cs="Arial"/>
        </w:rPr>
      </w:pPr>
    </w:p>
    <w:p w:rsidR="00D82B77" w:rsidRPr="00915E14" w:rsidRDefault="00D82B77" w:rsidP="00D82B77">
      <w:pPr>
        <w:autoSpaceDE w:val="0"/>
        <w:autoSpaceDN w:val="0"/>
        <w:adjustRightInd w:val="0"/>
        <w:ind w:left="720"/>
        <w:rPr>
          <w:rFonts w:ascii="Arial" w:hAnsi="Arial" w:cs="Arial"/>
          <w:i/>
        </w:rPr>
      </w:pPr>
      <w:r w:rsidRPr="00915E14">
        <w:rPr>
          <w:rFonts w:ascii="Arial" w:hAnsi="Arial" w:cs="Arial"/>
          <w:i/>
        </w:rPr>
        <w:t>Una emoción es una reacción ante el ambiente que viene acompañada de cambios físicos, de origen innato. Cada emoción tiene una función adaptativa de nuestro organismo. Ante una situación cada individuo experimenta una emoción distinta, ya que esta corresponde a sus experiencias previas, de su aprendizaje, carácter. (Puedes apoyarte en la ficha técnica). No suele ser fácil, explicar una emoción porque esto implica entender de algo emocional al sistema racional, poner en palabras algo eminentemente no verbal. Podría pensarse que algunas emociones no nos causarían ningún problema, como la alegría o la sorpresa, sin embargo es necesario dejar claro que las emociones no son lo que provoca algún conflicto, más bien las reacciones que tenemos a partir de ellas.</w:t>
      </w:r>
    </w:p>
    <w:p w:rsidR="00D82B77" w:rsidRPr="00915E14" w:rsidRDefault="00D82B77" w:rsidP="00D82B77">
      <w:pPr>
        <w:rPr>
          <w:rFonts w:ascii="Arial" w:hAnsi="Arial" w:cs="Arial"/>
        </w:rPr>
      </w:pPr>
    </w:p>
    <w:p w:rsidR="00D82B77" w:rsidRPr="00915E14" w:rsidRDefault="00D82B77" w:rsidP="00D82B77">
      <w:pPr>
        <w:ind w:left="708"/>
        <w:rPr>
          <w:rFonts w:ascii="Arial" w:hAnsi="Arial" w:cs="Arial"/>
          <w:i/>
        </w:rPr>
      </w:pPr>
      <w:r w:rsidRPr="00915E14">
        <w:rPr>
          <w:rFonts w:ascii="Arial" w:hAnsi="Arial" w:cs="Arial"/>
          <w:i/>
        </w:rPr>
        <w:lastRenderedPageBreak/>
        <w:t>El desarrollar autoconocimiento es importante para identificar nuestras emociones, cada uno tenemos una reacción particular y aunque algunas ocasiones sea difícil identificar la emoción que tenemos, es importante saber cuál es, nombrarla y saber en que condiciones podemos experimentarla, como reaccionamos ante ella. Identificar nuestras emociones es el primer paso para manejarlas.</w:t>
      </w:r>
    </w:p>
    <w:p w:rsidR="00D82B77" w:rsidRPr="00915E14" w:rsidRDefault="00D82B77" w:rsidP="00D82B77">
      <w:pPr>
        <w:rPr>
          <w:rFonts w:ascii="Arial" w:hAnsi="Arial" w:cs="Arial"/>
          <w:lang w:eastAsia="es-MX"/>
        </w:rPr>
      </w:pPr>
    </w:p>
    <w:p w:rsidR="00D82B77" w:rsidRPr="00915E14" w:rsidRDefault="00D82B77" w:rsidP="00D82B77">
      <w:pPr>
        <w:pStyle w:val="CM21"/>
        <w:rPr>
          <w:rFonts w:ascii="Arial" w:hAnsi="Arial" w:cs="Arial"/>
          <w:color w:val="211E1E"/>
        </w:rPr>
      </w:pPr>
    </w:p>
    <w:p w:rsidR="00D82B77" w:rsidRPr="00915E14" w:rsidRDefault="00D82B77" w:rsidP="00D82B77">
      <w:pPr>
        <w:pStyle w:val="CM21"/>
        <w:rPr>
          <w:rFonts w:ascii="Arial" w:hAnsi="Arial" w:cs="Arial"/>
          <w:color w:val="211E1E"/>
        </w:rPr>
      </w:pPr>
      <w:r w:rsidRPr="00915E14">
        <w:rPr>
          <w:rFonts w:ascii="Arial" w:hAnsi="Arial" w:cs="Arial"/>
          <w:color w:val="211E1E"/>
        </w:rPr>
        <w:t>Trabajo Personal</w:t>
      </w:r>
    </w:p>
    <w:p w:rsidR="00D82B77" w:rsidRPr="00915E14" w:rsidRDefault="00D82B77" w:rsidP="00D82B77">
      <w:pPr>
        <w:rPr>
          <w:rFonts w:ascii="Arial" w:hAnsi="Arial" w:cs="Arial"/>
          <w:lang w:eastAsia="es-MX"/>
        </w:rPr>
      </w:pPr>
    </w:p>
    <w:p w:rsidR="00D82B77" w:rsidRPr="00915E14" w:rsidRDefault="00D82B77" w:rsidP="0079017F">
      <w:pPr>
        <w:numPr>
          <w:ilvl w:val="0"/>
          <w:numId w:val="11"/>
        </w:numPr>
        <w:jc w:val="both"/>
        <w:rPr>
          <w:rFonts w:ascii="Arial" w:hAnsi="Arial" w:cs="Arial"/>
        </w:rPr>
      </w:pPr>
      <w:r w:rsidRPr="00915E14">
        <w:rPr>
          <w:rFonts w:ascii="Arial" w:hAnsi="Arial" w:cs="Arial"/>
        </w:rPr>
        <w:t xml:space="preserve">Al finalizar la reflexión pide al grupo que en cada equipo, intercambien las historias que realizaron a partir de las imágenes y explica que ahora leerán una de las historias formuladas por alguno de sus </w:t>
      </w:r>
      <w:proofErr w:type="spellStart"/>
      <w:r w:rsidRPr="00915E14">
        <w:rPr>
          <w:rFonts w:ascii="Arial" w:hAnsi="Arial" w:cs="Arial"/>
        </w:rPr>
        <w:t>compañer@s</w:t>
      </w:r>
      <w:proofErr w:type="spellEnd"/>
      <w:r w:rsidRPr="00915E14">
        <w:rPr>
          <w:rFonts w:ascii="Arial" w:hAnsi="Arial" w:cs="Arial"/>
        </w:rPr>
        <w:t xml:space="preserve">, y que en esta parte se trabajará con el manejo de las emociones. </w:t>
      </w:r>
    </w:p>
    <w:p w:rsidR="00D82B77" w:rsidRPr="00915E14" w:rsidRDefault="00D82B77" w:rsidP="0079017F">
      <w:pPr>
        <w:numPr>
          <w:ilvl w:val="0"/>
          <w:numId w:val="11"/>
        </w:numPr>
        <w:jc w:val="both"/>
        <w:rPr>
          <w:rFonts w:ascii="Arial" w:hAnsi="Arial" w:cs="Arial"/>
        </w:rPr>
      </w:pPr>
      <w:r w:rsidRPr="00915E14">
        <w:rPr>
          <w:rFonts w:ascii="Arial" w:hAnsi="Arial" w:cs="Arial"/>
        </w:rPr>
        <w:t xml:space="preserve">Pide que cada participante que escriba debajo de la historia como cree que los personajes de la historia deberían reaccionar ante las emociones identificadas, pide que imaginen que es lo que deberían de hacer para manejar aquellas emociones que provocan esa situación. </w:t>
      </w:r>
    </w:p>
    <w:p w:rsidR="00D82B77" w:rsidRPr="00915E14" w:rsidRDefault="00D82B77" w:rsidP="0079017F">
      <w:pPr>
        <w:numPr>
          <w:ilvl w:val="0"/>
          <w:numId w:val="11"/>
        </w:numPr>
        <w:jc w:val="both"/>
        <w:rPr>
          <w:rFonts w:ascii="Arial" w:hAnsi="Arial" w:cs="Arial"/>
        </w:rPr>
      </w:pPr>
      <w:r w:rsidRPr="00915E14">
        <w:rPr>
          <w:rFonts w:ascii="Arial" w:hAnsi="Arial" w:cs="Arial"/>
        </w:rPr>
        <w:t>Explica que deberán escribir la resolución de la historia, tomando en cuenta cómo piensan que puede reaccionar el personaje, como manejaría sus emociones y como esto ayudara a que la situación de la historia se resuelvan.</w:t>
      </w:r>
    </w:p>
    <w:p w:rsidR="00D82B77" w:rsidRPr="00915E14" w:rsidRDefault="00D82B77" w:rsidP="00D82B77">
      <w:pPr>
        <w:rPr>
          <w:rFonts w:ascii="Arial" w:hAnsi="Arial" w:cs="Arial"/>
          <w:lang w:eastAsia="es-MX"/>
        </w:rPr>
      </w:pPr>
    </w:p>
    <w:p w:rsidR="00D82B77" w:rsidRPr="00915E14" w:rsidRDefault="00D82B77" w:rsidP="00D82B77">
      <w:pPr>
        <w:pStyle w:val="Default"/>
        <w:rPr>
          <w:rFonts w:ascii="Arial" w:hAnsi="Arial" w:cs="Arial"/>
        </w:rPr>
      </w:pPr>
    </w:p>
    <w:p w:rsidR="00D82B77" w:rsidRPr="00915E14" w:rsidRDefault="00D82B77" w:rsidP="00D82B77">
      <w:pPr>
        <w:pStyle w:val="CM21"/>
        <w:numPr>
          <w:ilvl w:val="0"/>
          <w:numId w:val="2"/>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(15 min) </w:t>
      </w:r>
    </w:p>
    <w:p w:rsidR="00D82B77" w:rsidRPr="00915E14" w:rsidRDefault="00D82B77" w:rsidP="00D82B77">
      <w:pPr>
        <w:pStyle w:val="CM25"/>
        <w:spacing w:line="246" w:lineRule="atLeast"/>
        <w:ind w:left="360"/>
        <w:rPr>
          <w:rFonts w:ascii="Arial" w:hAnsi="Arial" w:cs="Arial"/>
          <w:color w:val="211E1E"/>
          <w:u w:val="single"/>
        </w:rPr>
      </w:pPr>
    </w:p>
    <w:p w:rsidR="00D82B77" w:rsidRPr="00915E14" w:rsidRDefault="00D82B77" w:rsidP="0079017F">
      <w:pPr>
        <w:numPr>
          <w:ilvl w:val="0"/>
          <w:numId w:val="12"/>
        </w:numPr>
        <w:jc w:val="both"/>
        <w:rPr>
          <w:rFonts w:ascii="Arial" w:hAnsi="Arial" w:cs="Arial"/>
          <w:lang w:eastAsia="es-MX"/>
        </w:rPr>
      </w:pPr>
      <w:r w:rsidRPr="00915E14">
        <w:rPr>
          <w:rFonts w:ascii="Arial" w:hAnsi="Arial" w:cs="Arial"/>
          <w:lang w:eastAsia="es-MX"/>
        </w:rPr>
        <w:t xml:space="preserve">Pide que alguno de las y los participantes comparta las historias escritas comenta que esta parte hace referencia a lo importante de manejar las emociones. </w:t>
      </w:r>
    </w:p>
    <w:p w:rsidR="00D82B77" w:rsidRPr="00915E14" w:rsidRDefault="00D82B77" w:rsidP="0079017F">
      <w:pPr>
        <w:numPr>
          <w:ilvl w:val="0"/>
          <w:numId w:val="12"/>
        </w:numPr>
        <w:jc w:val="both"/>
        <w:rPr>
          <w:rFonts w:ascii="Arial" w:hAnsi="Arial" w:cs="Arial"/>
          <w:lang w:eastAsia="es-MX"/>
        </w:rPr>
      </w:pPr>
      <w:r w:rsidRPr="00915E14">
        <w:rPr>
          <w:rFonts w:ascii="Arial" w:hAnsi="Arial" w:cs="Arial"/>
          <w:lang w:eastAsia="es-MX"/>
        </w:rPr>
        <w:t>Al escuchar algunas de las historias con el grupo pide que se identifiquen las formas que se propusieron para resolver las historias.</w:t>
      </w:r>
    </w:p>
    <w:p w:rsidR="00D82B77" w:rsidRPr="00915E14" w:rsidRDefault="00D82B77" w:rsidP="0079017F">
      <w:pPr>
        <w:numPr>
          <w:ilvl w:val="0"/>
          <w:numId w:val="12"/>
        </w:numPr>
        <w:jc w:val="both"/>
        <w:rPr>
          <w:rFonts w:ascii="Arial" w:hAnsi="Arial" w:cs="Arial"/>
          <w:lang w:eastAsia="es-MX"/>
        </w:rPr>
      </w:pPr>
      <w:r w:rsidRPr="00915E14">
        <w:rPr>
          <w:rFonts w:ascii="Arial" w:hAnsi="Arial" w:cs="Arial"/>
          <w:lang w:eastAsia="es-MX"/>
        </w:rPr>
        <w:t xml:space="preserve">Ayuda al grupo a identificar aquellas que les permitieron manejar la situación de manera favorable. Anótalas en un rotafolio. </w:t>
      </w:r>
    </w:p>
    <w:p w:rsidR="00D82B77" w:rsidRPr="00915E14" w:rsidRDefault="00D82B77" w:rsidP="0079017F">
      <w:pPr>
        <w:numPr>
          <w:ilvl w:val="0"/>
          <w:numId w:val="12"/>
        </w:numPr>
        <w:jc w:val="both"/>
        <w:rPr>
          <w:rFonts w:ascii="Arial" w:hAnsi="Arial" w:cs="Arial"/>
          <w:lang w:eastAsia="es-MX"/>
        </w:rPr>
      </w:pPr>
      <w:r w:rsidRPr="00915E14">
        <w:rPr>
          <w:rFonts w:ascii="Arial" w:hAnsi="Arial" w:cs="Arial"/>
          <w:lang w:eastAsia="es-MX"/>
        </w:rPr>
        <w:t>Presenta el apoyo visual con las “Sugerencias para el manejo de las emociones” (Anexo 2) y revísalas con el grupo.</w:t>
      </w:r>
    </w:p>
    <w:p w:rsidR="00D82B77" w:rsidRPr="00915E14" w:rsidRDefault="00D82B77" w:rsidP="00D82B77">
      <w:pPr>
        <w:rPr>
          <w:rFonts w:ascii="Arial" w:hAnsi="Arial" w:cs="Arial"/>
          <w:lang w:eastAsia="es-MX"/>
        </w:rPr>
      </w:pPr>
    </w:p>
    <w:p w:rsidR="00D82B77" w:rsidRPr="00915E14" w:rsidRDefault="00D82B77" w:rsidP="00D82B77">
      <w:pPr>
        <w:ind w:left="720"/>
        <w:rPr>
          <w:rFonts w:ascii="Arial" w:hAnsi="Arial" w:cs="Arial"/>
          <w:lang w:eastAsia="es-MX"/>
        </w:rPr>
      </w:pPr>
    </w:p>
    <w:p w:rsidR="00D82B77" w:rsidRPr="00915E14" w:rsidRDefault="00D82B77" w:rsidP="00D82B77">
      <w:pPr>
        <w:pStyle w:val="CM10"/>
        <w:numPr>
          <w:ilvl w:val="0"/>
          <w:numId w:val="2"/>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(15 minutos) </w:t>
      </w:r>
    </w:p>
    <w:p w:rsidR="00D82B77" w:rsidRPr="00915E14" w:rsidRDefault="00D82B77" w:rsidP="00D82B77">
      <w:pPr>
        <w:pStyle w:val="Default"/>
        <w:rPr>
          <w:rFonts w:ascii="Arial" w:hAnsi="Arial" w:cs="Arial"/>
        </w:rPr>
      </w:pPr>
    </w:p>
    <w:p w:rsidR="00D82B77" w:rsidRPr="00915E14" w:rsidRDefault="00D82B77" w:rsidP="0079017F">
      <w:pPr>
        <w:numPr>
          <w:ilvl w:val="0"/>
          <w:numId w:val="12"/>
        </w:numPr>
        <w:jc w:val="both"/>
        <w:rPr>
          <w:rFonts w:ascii="Arial" w:hAnsi="Arial" w:cs="Arial"/>
          <w:lang w:eastAsia="es-MX"/>
        </w:rPr>
      </w:pPr>
      <w:r w:rsidRPr="00915E14">
        <w:rPr>
          <w:rFonts w:ascii="Arial" w:hAnsi="Arial" w:cs="Arial"/>
          <w:lang w:eastAsia="es-MX"/>
        </w:rPr>
        <w:t xml:space="preserve">Pregunta al grupo: </w:t>
      </w:r>
    </w:p>
    <w:p w:rsidR="00D82B77" w:rsidRPr="00915E14" w:rsidRDefault="00D82B77" w:rsidP="00D82B77">
      <w:pPr>
        <w:rPr>
          <w:rFonts w:ascii="Arial" w:hAnsi="Arial" w:cs="Arial"/>
          <w:lang w:eastAsia="es-MX"/>
        </w:rPr>
      </w:pPr>
    </w:p>
    <w:p w:rsidR="00D82B77" w:rsidRPr="00915E14" w:rsidRDefault="00D82B77" w:rsidP="0079017F">
      <w:pPr>
        <w:numPr>
          <w:ilvl w:val="0"/>
          <w:numId w:val="16"/>
        </w:numPr>
        <w:jc w:val="both"/>
        <w:rPr>
          <w:rFonts w:ascii="Arial" w:hAnsi="Arial" w:cs="Arial"/>
          <w:lang w:eastAsia="es-MX"/>
        </w:rPr>
      </w:pPr>
      <w:r w:rsidRPr="00915E14">
        <w:rPr>
          <w:rFonts w:ascii="Arial" w:hAnsi="Arial" w:cs="Arial"/>
          <w:lang w:eastAsia="es-MX"/>
        </w:rPr>
        <w:t>¿Para qué es importante aprender a manejar nuestras emociones?</w:t>
      </w:r>
    </w:p>
    <w:p w:rsidR="00D82B77" w:rsidRPr="00915E14" w:rsidRDefault="00D82B77" w:rsidP="00D82B77">
      <w:pPr>
        <w:ind w:left="360"/>
        <w:rPr>
          <w:rFonts w:ascii="Arial" w:hAnsi="Arial" w:cs="Arial"/>
          <w:lang w:eastAsia="es-MX"/>
        </w:rPr>
      </w:pPr>
    </w:p>
    <w:p w:rsidR="00D82B77" w:rsidRPr="00915E14" w:rsidRDefault="00D82B77" w:rsidP="0079017F">
      <w:pPr>
        <w:numPr>
          <w:ilvl w:val="0"/>
          <w:numId w:val="16"/>
        </w:numPr>
        <w:jc w:val="both"/>
        <w:rPr>
          <w:rFonts w:ascii="Arial" w:hAnsi="Arial" w:cs="Arial"/>
          <w:lang w:eastAsia="es-MX"/>
        </w:rPr>
      </w:pPr>
      <w:r w:rsidRPr="00915E14">
        <w:rPr>
          <w:rFonts w:ascii="Arial" w:hAnsi="Arial" w:cs="Arial"/>
          <w:lang w:eastAsia="es-MX"/>
        </w:rPr>
        <w:t>¿Por qué es que algunas acciones no nos permiten manejar las emociones?</w:t>
      </w:r>
    </w:p>
    <w:p w:rsidR="00D82B77" w:rsidRPr="00915E14" w:rsidRDefault="00D82B77" w:rsidP="00D82B77">
      <w:pPr>
        <w:pStyle w:val="Prrafodelista"/>
        <w:rPr>
          <w:rFonts w:ascii="Arial" w:hAnsi="Arial" w:cs="Arial"/>
          <w:sz w:val="24"/>
          <w:szCs w:val="24"/>
          <w:lang w:eastAsia="es-MX"/>
        </w:rPr>
      </w:pPr>
    </w:p>
    <w:p w:rsidR="00D82B77" w:rsidRPr="00915E14" w:rsidRDefault="00D82B77" w:rsidP="0079017F">
      <w:pPr>
        <w:numPr>
          <w:ilvl w:val="0"/>
          <w:numId w:val="17"/>
        </w:numPr>
        <w:ind w:hanging="76"/>
        <w:jc w:val="both"/>
        <w:rPr>
          <w:rFonts w:ascii="Arial" w:hAnsi="Arial" w:cs="Arial"/>
          <w:lang w:eastAsia="es-MX"/>
        </w:rPr>
      </w:pPr>
      <w:r w:rsidRPr="00915E14">
        <w:rPr>
          <w:rFonts w:ascii="Arial" w:hAnsi="Arial" w:cs="Arial"/>
          <w:lang w:eastAsia="es-MX"/>
        </w:rPr>
        <w:t>Escucha algunas de las respuestas</w:t>
      </w:r>
    </w:p>
    <w:p w:rsidR="00D82B77" w:rsidRPr="00915E14" w:rsidRDefault="00D82B77" w:rsidP="0079017F">
      <w:pPr>
        <w:numPr>
          <w:ilvl w:val="0"/>
          <w:numId w:val="17"/>
        </w:numPr>
        <w:ind w:hanging="76"/>
        <w:jc w:val="both"/>
        <w:rPr>
          <w:rFonts w:ascii="Arial" w:hAnsi="Arial" w:cs="Arial"/>
          <w:lang w:eastAsia="es-MX"/>
        </w:rPr>
      </w:pPr>
      <w:r w:rsidRPr="00915E14">
        <w:rPr>
          <w:rFonts w:ascii="Arial" w:hAnsi="Arial" w:cs="Arial"/>
          <w:lang w:eastAsia="es-MX"/>
        </w:rPr>
        <w:t xml:space="preserve">Comenta que es importante que se manejen las emociones, explica al grupo que después de identificar la emoción que te provoca una situación, debemos identificar también la reacción que tenemos ante esta. </w:t>
      </w:r>
    </w:p>
    <w:p w:rsidR="00D82B77" w:rsidRPr="00915E14" w:rsidRDefault="00D82B77" w:rsidP="0079017F">
      <w:pPr>
        <w:numPr>
          <w:ilvl w:val="0"/>
          <w:numId w:val="17"/>
        </w:numPr>
        <w:ind w:hanging="76"/>
        <w:jc w:val="both"/>
        <w:rPr>
          <w:rFonts w:ascii="Arial" w:hAnsi="Arial" w:cs="Arial"/>
          <w:lang w:eastAsia="es-MX"/>
        </w:rPr>
      </w:pPr>
      <w:r w:rsidRPr="00915E14">
        <w:rPr>
          <w:rFonts w:ascii="Arial" w:hAnsi="Arial" w:cs="Arial"/>
          <w:lang w:eastAsia="es-MX"/>
        </w:rPr>
        <w:lastRenderedPageBreak/>
        <w:t xml:space="preserve">Explica que muchas situaciones podemos no controlarlas o evitarlas y las emociones que se generan a partir de ellas tampoco, pero que lo que si podemos controlar es las acciones que realizamos a partir de éstas. </w:t>
      </w:r>
    </w:p>
    <w:p w:rsidR="00D82B77" w:rsidRPr="00915E14" w:rsidRDefault="00D82B77" w:rsidP="00D82B77">
      <w:pPr>
        <w:rPr>
          <w:rFonts w:ascii="Arial" w:hAnsi="Arial" w:cs="Arial"/>
          <w:lang w:eastAsia="es-MX"/>
        </w:rPr>
      </w:pPr>
    </w:p>
    <w:p w:rsidR="00D82B77" w:rsidRPr="00915E14" w:rsidRDefault="00D82B77" w:rsidP="00D82B77">
      <w:pPr>
        <w:rPr>
          <w:rFonts w:ascii="Arial" w:hAnsi="Arial" w:cs="Arial"/>
          <w:b/>
          <w:i/>
          <w:lang w:eastAsia="es-MX"/>
        </w:rPr>
      </w:pPr>
      <w:r w:rsidRPr="00915E14">
        <w:rPr>
          <w:rFonts w:ascii="Arial" w:hAnsi="Arial" w:cs="Arial"/>
          <w:i/>
          <w:lang w:eastAsia="es-MX"/>
        </w:rPr>
        <w:t xml:space="preserve">Es necesario identificar también los pensamientos que acompañan nuestras emociones para transformarlos. </w:t>
      </w:r>
      <w:r w:rsidRPr="00915E14">
        <w:rPr>
          <w:rFonts w:ascii="Arial" w:hAnsi="Arial" w:cs="Arial"/>
          <w:b/>
          <w:i/>
          <w:lang w:eastAsia="es-MX"/>
        </w:rPr>
        <w:t>El reconocer como reaccionamos ante una emoción puede ayudarnos a mejorar nuestras relaciones, a enfrentarnos ante alguna situación conociendo las posibles consecuencias que tendrá nuestra manera de actuar.</w:t>
      </w:r>
    </w:p>
    <w:p w:rsidR="00D82B77" w:rsidRPr="00915E14" w:rsidRDefault="00D82B77" w:rsidP="00D82B77">
      <w:pPr>
        <w:rPr>
          <w:rFonts w:ascii="Arial" w:hAnsi="Arial" w:cs="Arial"/>
          <w:lang w:eastAsia="es-MX"/>
        </w:rPr>
      </w:pPr>
    </w:p>
    <w:p w:rsidR="00D82B77" w:rsidRPr="00915E14" w:rsidRDefault="00D82B77" w:rsidP="00D82B77">
      <w:pPr>
        <w:pStyle w:val="Default"/>
        <w:rPr>
          <w:rFonts w:ascii="Arial" w:hAnsi="Arial" w:cs="Arial"/>
          <w:b/>
        </w:rPr>
      </w:pPr>
      <w:r w:rsidRPr="00915E14">
        <w:rPr>
          <w:rFonts w:ascii="Arial" w:hAnsi="Arial" w:cs="Arial"/>
          <w:b/>
        </w:rPr>
        <w:t xml:space="preserve"> Aplicación personal</w:t>
      </w:r>
    </w:p>
    <w:p w:rsidR="00D82B77" w:rsidRPr="00915E14" w:rsidRDefault="00D82B77" w:rsidP="00D82B77">
      <w:pPr>
        <w:pStyle w:val="Default"/>
        <w:rPr>
          <w:rFonts w:ascii="Arial" w:hAnsi="Arial" w:cs="Arial"/>
        </w:rPr>
      </w:pPr>
    </w:p>
    <w:p w:rsidR="00D82B77" w:rsidRPr="00915E14" w:rsidRDefault="00D82B77" w:rsidP="0079017F">
      <w:pPr>
        <w:pStyle w:val="Default"/>
        <w:numPr>
          <w:ilvl w:val="0"/>
          <w:numId w:val="18"/>
        </w:numPr>
        <w:rPr>
          <w:rFonts w:ascii="Arial" w:hAnsi="Arial" w:cs="Arial"/>
        </w:rPr>
      </w:pPr>
      <w:r w:rsidRPr="00915E14">
        <w:rPr>
          <w:rFonts w:ascii="Arial" w:hAnsi="Arial" w:cs="Arial"/>
        </w:rPr>
        <w:t>Pide a las y los participantes que escriban de palabras que expresen emociones, dos positivas y dos negativas.</w:t>
      </w:r>
    </w:p>
    <w:p w:rsidR="00D82B77" w:rsidRPr="00915E14" w:rsidRDefault="00D82B77" w:rsidP="0079017F">
      <w:pPr>
        <w:pStyle w:val="Default"/>
        <w:numPr>
          <w:ilvl w:val="0"/>
          <w:numId w:val="18"/>
        </w:numPr>
        <w:rPr>
          <w:rFonts w:ascii="Arial" w:hAnsi="Arial" w:cs="Arial"/>
        </w:rPr>
      </w:pPr>
      <w:r w:rsidRPr="00915E14">
        <w:rPr>
          <w:rFonts w:ascii="Arial" w:hAnsi="Arial" w:cs="Arial"/>
        </w:rPr>
        <w:t>Pide que escriban al lado de cada emoción una situación que la genera en su vida cotidiana.</w:t>
      </w:r>
    </w:p>
    <w:p w:rsidR="00D82B77" w:rsidRPr="00915E14" w:rsidRDefault="00D82B77" w:rsidP="0079017F">
      <w:pPr>
        <w:pStyle w:val="Default"/>
        <w:numPr>
          <w:ilvl w:val="0"/>
          <w:numId w:val="18"/>
        </w:numPr>
        <w:rPr>
          <w:rFonts w:ascii="Arial" w:hAnsi="Arial" w:cs="Arial"/>
        </w:rPr>
      </w:pPr>
      <w:r w:rsidRPr="00915E14">
        <w:rPr>
          <w:rFonts w:ascii="Arial" w:hAnsi="Arial" w:cs="Arial"/>
        </w:rPr>
        <w:t xml:space="preserve"> Indica que ahora escribirán que acciones podrían realizar para controlar sus emociones. Comenta que pueden ver el apoyo visual.</w:t>
      </w:r>
    </w:p>
    <w:p w:rsidR="00D82B77" w:rsidRPr="00915E14" w:rsidRDefault="00D82B77" w:rsidP="0079017F">
      <w:pPr>
        <w:pStyle w:val="Default"/>
        <w:numPr>
          <w:ilvl w:val="0"/>
          <w:numId w:val="18"/>
        </w:numPr>
        <w:rPr>
          <w:rFonts w:ascii="Arial" w:hAnsi="Arial" w:cs="Arial"/>
        </w:rPr>
      </w:pPr>
      <w:r w:rsidRPr="00915E14">
        <w:rPr>
          <w:rFonts w:ascii="Arial" w:hAnsi="Arial" w:cs="Arial"/>
        </w:rPr>
        <w:t>Pide que de manera voluntaria alguien comente alguna de las palabras emotivas que escribió, la situación que la causa y que hace para controlar esa emoción.</w:t>
      </w:r>
    </w:p>
    <w:p w:rsidR="00D82B77" w:rsidRPr="00915E14" w:rsidRDefault="00D82B77" w:rsidP="00D82B77">
      <w:pPr>
        <w:pStyle w:val="Default"/>
        <w:ind w:left="720"/>
        <w:rPr>
          <w:rFonts w:ascii="Arial" w:hAnsi="Arial" w:cs="Arial"/>
        </w:rPr>
      </w:pPr>
    </w:p>
    <w:p w:rsidR="00D82B77" w:rsidRPr="00915E14" w:rsidRDefault="00D82B77" w:rsidP="00D82B77">
      <w:pPr>
        <w:pStyle w:val="Default"/>
        <w:rPr>
          <w:rFonts w:ascii="Arial" w:hAnsi="Arial" w:cs="Arial"/>
        </w:rPr>
      </w:pPr>
    </w:p>
    <w:p w:rsidR="00D82B77" w:rsidRPr="00915E14" w:rsidRDefault="00D82B77" w:rsidP="00D82B77">
      <w:pPr>
        <w:spacing w:after="200" w:line="276" w:lineRule="auto"/>
        <w:jc w:val="center"/>
        <w:rPr>
          <w:rFonts w:ascii="Arial" w:hAnsi="Arial" w:cs="Arial"/>
        </w:rPr>
      </w:pPr>
      <w:r w:rsidRPr="00915E14">
        <w:rPr>
          <w:rFonts w:ascii="Arial" w:hAnsi="Arial" w:cs="Arial"/>
        </w:rPr>
        <w:br w:type="page"/>
      </w:r>
      <w:r w:rsidRPr="00915E14">
        <w:rPr>
          <w:rFonts w:ascii="Arial" w:hAnsi="Arial" w:cs="Arial"/>
        </w:rPr>
        <w:lastRenderedPageBreak/>
        <w:t>ANEXO 1</w:t>
      </w:r>
    </w:p>
    <w:p w:rsidR="00D82B77" w:rsidRPr="00915E14" w:rsidRDefault="00D82B77" w:rsidP="00D82B77">
      <w:pPr>
        <w:jc w:val="center"/>
        <w:rPr>
          <w:rFonts w:ascii="Arial" w:hAnsi="Arial" w:cs="Arial"/>
        </w:rPr>
      </w:pPr>
    </w:p>
    <w:p w:rsidR="00D82B77" w:rsidRPr="00915E14" w:rsidRDefault="00D82B77" w:rsidP="00D82B77">
      <w:pPr>
        <w:jc w:val="center"/>
        <w:rPr>
          <w:rFonts w:ascii="Arial" w:hAnsi="Arial" w:cs="Arial"/>
        </w:rPr>
      </w:pPr>
      <w:r>
        <w:rPr>
          <w:rFonts w:ascii="Arial" w:hAnsi="Arial" w:cs="Arial"/>
          <w:noProof/>
          <w:lang w:val="es-SV" w:eastAsia="es-SV"/>
        </w:rPr>
        <w:drawing>
          <wp:anchor distT="0" distB="0" distL="114300" distR="114300" simplePos="0" relativeHeight="251660288" behindDoc="1" locked="0" layoutInCell="1" allowOverlap="1">
            <wp:simplePos x="0" y="0"/>
            <wp:positionH relativeFrom="column">
              <wp:posOffset>839470</wp:posOffset>
            </wp:positionH>
            <wp:positionV relativeFrom="paragraph">
              <wp:posOffset>107315</wp:posOffset>
            </wp:positionV>
            <wp:extent cx="4023360" cy="3955415"/>
            <wp:effectExtent l="19050" t="0" r="0" b="0"/>
            <wp:wrapThrough wrapText="bothSides">
              <wp:wrapPolygon edited="0">
                <wp:start x="-102" y="0"/>
                <wp:lineTo x="-102" y="21534"/>
                <wp:lineTo x="21580" y="21534"/>
                <wp:lineTo x="21580" y="0"/>
                <wp:lineTo x="-102" y="0"/>
              </wp:wrapPolygon>
            </wp:wrapThrough>
            <wp:docPr id="11" name="Imagen 31" descr="http://2.bp.blogspot.com/_yd9OLN_xAiw/SS2Pvv1Uj_I/AAAAAAAABzE/GNc0NXu8KIQ/s400/ir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descr="http://2.bp.blogspot.com/_yd9OLN_xAiw/SS2Pvv1Uj_I/AAAAAAAABzE/GNc0NXu8KIQ/s400/ira_2.jpg"/>
                    <pic:cNvPicPr>
                      <a:picLocks noChangeAspect="1" noChangeArrowheads="1"/>
                    </pic:cNvPicPr>
                  </pic:nvPicPr>
                  <pic:blipFill>
                    <a:blip r:embed="rId8"/>
                    <a:srcRect/>
                    <a:stretch>
                      <a:fillRect/>
                    </a:stretch>
                  </pic:blipFill>
                  <pic:spPr bwMode="auto">
                    <a:xfrm>
                      <a:off x="0" y="0"/>
                      <a:ext cx="4023360" cy="3955415"/>
                    </a:xfrm>
                    <a:prstGeom prst="rect">
                      <a:avLst/>
                    </a:prstGeom>
                    <a:noFill/>
                    <a:ln w="9525">
                      <a:noFill/>
                      <a:miter lim="800000"/>
                      <a:headEnd/>
                      <a:tailEnd/>
                    </a:ln>
                  </pic:spPr>
                </pic:pic>
              </a:graphicData>
            </a:graphic>
          </wp:anchor>
        </w:drawing>
      </w:r>
    </w:p>
    <w:p w:rsidR="00D82B77" w:rsidRPr="00915E14" w:rsidRDefault="00D82B77" w:rsidP="00D82B77">
      <w:pPr>
        <w:rPr>
          <w:rFonts w:ascii="Arial" w:hAnsi="Arial" w:cs="Arial"/>
        </w:rPr>
      </w:pPr>
    </w:p>
    <w:p w:rsidR="00D82B77" w:rsidRPr="00915E14" w:rsidRDefault="00D82B77" w:rsidP="00D82B77">
      <w:pPr>
        <w:spacing w:after="200" w:line="276" w:lineRule="auto"/>
        <w:rPr>
          <w:rFonts w:ascii="Arial" w:hAnsi="Arial" w:cs="Arial"/>
        </w:rPr>
      </w:pPr>
      <w:r>
        <w:rPr>
          <w:rFonts w:ascii="Arial" w:hAnsi="Arial" w:cs="Arial"/>
          <w:noProof/>
          <w:lang w:val="es-SV" w:eastAsia="es-SV"/>
        </w:rPr>
        <w:drawing>
          <wp:anchor distT="0" distB="0" distL="114300" distR="114300" simplePos="0" relativeHeight="251661312" behindDoc="1" locked="0" layoutInCell="1" allowOverlap="1">
            <wp:simplePos x="0" y="0"/>
            <wp:positionH relativeFrom="column">
              <wp:posOffset>863600</wp:posOffset>
            </wp:positionH>
            <wp:positionV relativeFrom="paragraph">
              <wp:posOffset>4232910</wp:posOffset>
            </wp:positionV>
            <wp:extent cx="3758565" cy="3628390"/>
            <wp:effectExtent l="19050" t="0" r="0" b="0"/>
            <wp:wrapThrough wrapText="bothSides">
              <wp:wrapPolygon edited="0">
                <wp:start x="-109" y="0"/>
                <wp:lineTo x="-109" y="21434"/>
                <wp:lineTo x="21567" y="21434"/>
                <wp:lineTo x="21567" y="0"/>
                <wp:lineTo x="-109" y="0"/>
              </wp:wrapPolygon>
            </wp:wrapThrough>
            <wp:docPr id="12" name="Imagen 34" descr="http://www.ayudaproblemasfobia.com.ar/fobias/ayud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http://www.ayudaproblemasfobia.com.ar/fobias/ayudag.jpg"/>
                    <pic:cNvPicPr>
                      <a:picLocks noChangeAspect="1" noChangeArrowheads="1"/>
                    </pic:cNvPicPr>
                  </pic:nvPicPr>
                  <pic:blipFill>
                    <a:blip r:embed="rId9"/>
                    <a:srcRect/>
                    <a:stretch>
                      <a:fillRect/>
                    </a:stretch>
                  </pic:blipFill>
                  <pic:spPr bwMode="auto">
                    <a:xfrm>
                      <a:off x="0" y="0"/>
                      <a:ext cx="3758565" cy="3628390"/>
                    </a:xfrm>
                    <a:prstGeom prst="rect">
                      <a:avLst/>
                    </a:prstGeom>
                    <a:noFill/>
                    <a:ln w="9525">
                      <a:noFill/>
                      <a:miter lim="800000"/>
                      <a:headEnd/>
                      <a:tailEnd/>
                    </a:ln>
                  </pic:spPr>
                </pic:pic>
              </a:graphicData>
            </a:graphic>
          </wp:anchor>
        </w:drawing>
      </w:r>
      <w:r w:rsidRPr="00915E14">
        <w:rPr>
          <w:rFonts w:ascii="Arial" w:hAnsi="Arial" w:cs="Arial"/>
        </w:rPr>
        <w:br w:type="page"/>
      </w:r>
    </w:p>
    <w:p w:rsidR="00D82B77" w:rsidRPr="00915E14" w:rsidRDefault="00D82B77" w:rsidP="00D82B77">
      <w:pPr>
        <w:spacing w:after="200" w:line="276" w:lineRule="auto"/>
        <w:jc w:val="center"/>
        <w:rPr>
          <w:rFonts w:ascii="Arial" w:hAnsi="Arial" w:cs="Arial"/>
          <w:b/>
        </w:rPr>
      </w:pPr>
      <w:r>
        <w:rPr>
          <w:rFonts w:ascii="Arial" w:hAnsi="Arial" w:cs="Arial"/>
          <w:noProof/>
          <w:lang w:val="es-SV" w:eastAsia="es-SV"/>
        </w:rPr>
        <w:lastRenderedPageBreak/>
        <w:drawing>
          <wp:anchor distT="0" distB="0" distL="114300" distR="114300" simplePos="0" relativeHeight="251663360" behindDoc="1" locked="0" layoutInCell="1" allowOverlap="1">
            <wp:simplePos x="0" y="0"/>
            <wp:positionH relativeFrom="column">
              <wp:posOffset>1504315</wp:posOffset>
            </wp:positionH>
            <wp:positionV relativeFrom="paragraph">
              <wp:posOffset>4993005</wp:posOffset>
            </wp:positionV>
            <wp:extent cx="2686050" cy="4025900"/>
            <wp:effectExtent l="19050" t="0" r="0" b="0"/>
            <wp:wrapThrough wrapText="bothSides">
              <wp:wrapPolygon edited="0">
                <wp:start x="-153" y="0"/>
                <wp:lineTo x="-153" y="21464"/>
                <wp:lineTo x="21600" y="21464"/>
                <wp:lineTo x="21600" y="0"/>
                <wp:lineTo x="-153" y="0"/>
              </wp:wrapPolygon>
            </wp:wrapThrough>
            <wp:docPr id="14" name="Imagen 37" descr="http://galerias.ojodigital.com/albums/userpics/10002/sorpr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7" descr="http://galerias.ojodigital.com/albums/userpics/10002/sorpresa.jpg"/>
                    <pic:cNvPicPr>
                      <a:picLocks noChangeAspect="1" noChangeArrowheads="1"/>
                    </pic:cNvPicPr>
                  </pic:nvPicPr>
                  <pic:blipFill>
                    <a:blip r:embed="rId10"/>
                    <a:srcRect/>
                    <a:stretch>
                      <a:fillRect/>
                    </a:stretch>
                  </pic:blipFill>
                  <pic:spPr bwMode="auto">
                    <a:xfrm>
                      <a:off x="0" y="0"/>
                      <a:ext cx="2686050" cy="4025900"/>
                    </a:xfrm>
                    <a:prstGeom prst="rect">
                      <a:avLst/>
                    </a:prstGeom>
                    <a:noFill/>
                    <a:ln w="9525">
                      <a:noFill/>
                      <a:miter lim="800000"/>
                      <a:headEnd/>
                      <a:tailEnd/>
                    </a:ln>
                  </pic:spPr>
                </pic:pic>
              </a:graphicData>
            </a:graphic>
          </wp:anchor>
        </w:drawing>
      </w:r>
      <w:r>
        <w:rPr>
          <w:rFonts w:ascii="Arial" w:hAnsi="Arial" w:cs="Arial"/>
          <w:noProof/>
          <w:lang w:val="es-SV" w:eastAsia="es-SV"/>
        </w:rPr>
        <w:drawing>
          <wp:anchor distT="0" distB="0" distL="114300" distR="114300" simplePos="0" relativeHeight="251662336" behindDoc="1" locked="0" layoutInCell="1" allowOverlap="1">
            <wp:simplePos x="0" y="0"/>
            <wp:positionH relativeFrom="column">
              <wp:posOffset>475615</wp:posOffset>
            </wp:positionH>
            <wp:positionV relativeFrom="paragraph">
              <wp:posOffset>-239395</wp:posOffset>
            </wp:positionV>
            <wp:extent cx="4991100" cy="4851400"/>
            <wp:effectExtent l="19050" t="0" r="0" b="0"/>
            <wp:wrapThrough wrapText="bothSides">
              <wp:wrapPolygon edited="0">
                <wp:start x="-82" y="0"/>
                <wp:lineTo x="-82" y="21543"/>
                <wp:lineTo x="21600" y="21543"/>
                <wp:lineTo x="21600" y="0"/>
                <wp:lineTo x="-82" y="0"/>
              </wp:wrapPolygon>
            </wp:wrapThrough>
            <wp:docPr id="13" name="Imagen 4" descr="http://samirsaba.files.wordpress.com/2008/10/alegria.jpg?w=320&amp;h=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samirsaba.files.wordpress.com/2008/10/alegria.jpg?w=320&amp;h=311"/>
                    <pic:cNvPicPr>
                      <a:picLocks noChangeAspect="1" noChangeArrowheads="1"/>
                    </pic:cNvPicPr>
                  </pic:nvPicPr>
                  <pic:blipFill>
                    <a:blip r:embed="rId11"/>
                    <a:srcRect/>
                    <a:stretch>
                      <a:fillRect/>
                    </a:stretch>
                  </pic:blipFill>
                  <pic:spPr bwMode="auto">
                    <a:xfrm>
                      <a:off x="0" y="0"/>
                      <a:ext cx="4991100" cy="4851400"/>
                    </a:xfrm>
                    <a:prstGeom prst="rect">
                      <a:avLst/>
                    </a:prstGeom>
                    <a:noFill/>
                    <a:ln w="9525">
                      <a:noFill/>
                      <a:miter lim="800000"/>
                      <a:headEnd/>
                      <a:tailEnd/>
                    </a:ln>
                  </pic:spPr>
                </pic:pic>
              </a:graphicData>
            </a:graphic>
          </wp:anchor>
        </w:drawing>
      </w:r>
      <w:r w:rsidRPr="00915E14">
        <w:rPr>
          <w:rFonts w:ascii="Arial" w:hAnsi="Arial" w:cs="Arial"/>
        </w:rPr>
        <w:br w:type="page"/>
      </w:r>
      <w:r>
        <w:rPr>
          <w:rFonts w:ascii="Arial" w:hAnsi="Arial" w:cs="Arial"/>
          <w:noProof/>
          <w:lang w:val="es-SV" w:eastAsia="es-SV"/>
        </w:rPr>
        <w:lastRenderedPageBreak/>
        <w:drawing>
          <wp:anchor distT="0" distB="0" distL="114300" distR="114300" simplePos="0" relativeHeight="251664384" behindDoc="1" locked="0" layoutInCell="1" allowOverlap="1">
            <wp:simplePos x="0" y="0"/>
            <wp:positionH relativeFrom="column">
              <wp:posOffset>43815</wp:posOffset>
            </wp:positionH>
            <wp:positionV relativeFrom="paragraph">
              <wp:posOffset>471805</wp:posOffset>
            </wp:positionV>
            <wp:extent cx="5276850" cy="5232400"/>
            <wp:effectExtent l="19050" t="0" r="0" b="0"/>
            <wp:wrapThrough wrapText="bothSides">
              <wp:wrapPolygon edited="0">
                <wp:start x="-78" y="0"/>
                <wp:lineTo x="-78" y="21548"/>
                <wp:lineTo x="21600" y="21548"/>
                <wp:lineTo x="21600" y="0"/>
                <wp:lineTo x="-78" y="0"/>
              </wp:wrapPolygon>
            </wp:wrapThrough>
            <wp:docPr id="15" name="Imagen 1" descr="http://rojotirandoanegro.blogspot.es/img/tristez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rojotirandoanegro.blogspot.es/img/tristeza.jpeg"/>
                    <pic:cNvPicPr>
                      <a:picLocks noChangeAspect="1" noChangeArrowheads="1"/>
                    </pic:cNvPicPr>
                  </pic:nvPicPr>
                  <pic:blipFill>
                    <a:blip r:embed="rId12"/>
                    <a:srcRect/>
                    <a:stretch>
                      <a:fillRect/>
                    </a:stretch>
                  </pic:blipFill>
                  <pic:spPr bwMode="auto">
                    <a:xfrm>
                      <a:off x="0" y="0"/>
                      <a:ext cx="5276850" cy="5232400"/>
                    </a:xfrm>
                    <a:prstGeom prst="rect">
                      <a:avLst/>
                    </a:prstGeom>
                    <a:noFill/>
                    <a:ln w="9525">
                      <a:noFill/>
                      <a:miter lim="800000"/>
                      <a:headEnd/>
                      <a:tailEnd/>
                    </a:ln>
                  </pic:spPr>
                </pic:pic>
              </a:graphicData>
            </a:graphic>
          </wp:anchor>
        </w:drawing>
      </w:r>
      <w:r w:rsidRPr="00915E14">
        <w:rPr>
          <w:rFonts w:ascii="Arial" w:hAnsi="Arial" w:cs="Arial"/>
        </w:rPr>
        <w:br w:type="page"/>
      </w:r>
      <w:r w:rsidRPr="00915E14">
        <w:rPr>
          <w:rFonts w:ascii="Arial" w:hAnsi="Arial" w:cs="Arial"/>
          <w:b/>
        </w:rPr>
        <w:lastRenderedPageBreak/>
        <w:t>ANEXO 2</w:t>
      </w:r>
    </w:p>
    <w:p w:rsidR="00D82B77" w:rsidRPr="00915E14" w:rsidRDefault="00D82B77" w:rsidP="00D82B77">
      <w:pPr>
        <w:spacing w:after="200" w:line="276" w:lineRule="auto"/>
        <w:rPr>
          <w:rFonts w:ascii="Arial" w:hAnsi="Arial" w:cs="Arial"/>
          <w:b/>
        </w:rPr>
      </w:pPr>
      <w:r w:rsidRPr="00915E14">
        <w:rPr>
          <w:rFonts w:ascii="Arial" w:hAnsi="Arial" w:cs="Arial"/>
          <w:b/>
        </w:rPr>
        <w:t>Sugerencias para el manejo de nuestras emociones y reacciones:</w:t>
      </w:r>
    </w:p>
    <w:p w:rsidR="00D82B77" w:rsidRPr="00915E14" w:rsidRDefault="00D82B77" w:rsidP="00D82B77">
      <w:pPr>
        <w:spacing w:after="200" w:line="276" w:lineRule="auto"/>
        <w:rPr>
          <w:rFonts w:ascii="Arial" w:hAnsi="Arial" w:cs="Arial"/>
        </w:rPr>
      </w:pPr>
      <w:r w:rsidRPr="00915E14">
        <w:rPr>
          <w:rFonts w:ascii="Arial" w:hAnsi="Arial" w:cs="Arial"/>
        </w:rPr>
        <w:t>1. No negar tus sentimientos o emociones. Reconócelos y hazte cargo de ellos.</w:t>
      </w:r>
    </w:p>
    <w:p w:rsidR="00D82B77" w:rsidRPr="00915E14" w:rsidRDefault="00D82B77" w:rsidP="00D82B77">
      <w:pPr>
        <w:spacing w:after="200" w:line="276" w:lineRule="auto"/>
        <w:rPr>
          <w:rFonts w:ascii="Arial" w:hAnsi="Arial" w:cs="Arial"/>
        </w:rPr>
      </w:pPr>
      <w:r w:rsidRPr="00915E14">
        <w:rPr>
          <w:rFonts w:ascii="Arial" w:hAnsi="Arial" w:cs="Arial"/>
        </w:rPr>
        <w:t>Trata de calmarte:</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Haciendo ejercicios de respiración profunda para calmar el enojo o la tristeza.</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Escribe en un diario o libreta una carta o dibuja para hacer salir tus sentimientos.</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Sal a caminar o haz ejercicio o deporte.</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Toma una pausa para beber agua y tranquilizarte.</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Realiza alguna actividad que te guste, un pasatiempo.</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Escucha música.</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Cuenta despacio del 1 al 20.</w:t>
      </w:r>
    </w:p>
    <w:p w:rsidR="00D82B77" w:rsidRPr="00915E14" w:rsidRDefault="00D82B77" w:rsidP="0079017F">
      <w:pPr>
        <w:numPr>
          <w:ilvl w:val="0"/>
          <w:numId w:val="19"/>
        </w:numPr>
        <w:spacing w:after="200" w:line="276" w:lineRule="auto"/>
        <w:jc w:val="both"/>
        <w:rPr>
          <w:rFonts w:ascii="Arial" w:hAnsi="Arial" w:cs="Arial"/>
        </w:rPr>
      </w:pPr>
      <w:r w:rsidRPr="00915E14">
        <w:rPr>
          <w:rFonts w:ascii="Arial" w:hAnsi="Arial" w:cs="Arial"/>
        </w:rPr>
        <w:t>Imagínate algo que hace que frenes la emoción como un letrero que dice alto, un semáforo en rojo.</w:t>
      </w:r>
    </w:p>
    <w:p w:rsidR="00D82B77" w:rsidRPr="00915E14" w:rsidRDefault="00D82B77" w:rsidP="00D82B77">
      <w:pPr>
        <w:spacing w:after="200" w:line="276" w:lineRule="auto"/>
        <w:rPr>
          <w:rFonts w:ascii="Arial" w:hAnsi="Arial" w:cs="Arial"/>
        </w:rPr>
      </w:pPr>
      <w:r w:rsidRPr="00915E14">
        <w:rPr>
          <w:rFonts w:ascii="Arial" w:hAnsi="Arial" w:cs="Arial"/>
        </w:rPr>
        <w:t>2. Distingue entre lo que sientes y lo que haces así como tu reacción.</w:t>
      </w:r>
    </w:p>
    <w:p w:rsidR="00D82B77" w:rsidRPr="00915E14" w:rsidRDefault="00D82B77" w:rsidP="00D82B77">
      <w:pPr>
        <w:spacing w:after="200" w:line="276" w:lineRule="auto"/>
        <w:rPr>
          <w:rFonts w:ascii="Arial" w:hAnsi="Arial" w:cs="Arial"/>
        </w:rPr>
      </w:pPr>
      <w:r w:rsidRPr="00915E14">
        <w:rPr>
          <w:rFonts w:ascii="Arial" w:hAnsi="Arial" w:cs="Arial"/>
        </w:rPr>
        <w:t>3. No tomes una decisión cuando estés enojad@, triste o confundid@.</w:t>
      </w:r>
    </w:p>
    <w:p w:rsidR="00D82B77" w:rsidRPr="00915E14" w:rsidRDefault="00D82B77" w:rsidP="00D82B77">
      <w:pPr>
        <w:spacing w:after="200" w:line="276" w:lineRule="auto"/>
        <w:rPr>
          <w:rFonts w:ascii="Arial" w:hAnsi="Arial" w:cs="Arial"/>
        </w:rPr>
      </w:pPr>
      <w:r w:rsidRPr="00915E14">
        <w:rPr>
          <w:rFonts w:ascii="Arial" w:hAnsi="Arial" w:cs="Arial"/>
        </w:rPr>
        <w:t>4. Date tiempo para pensar, meditar, tranquilizarte y responder a esa situación.</w:t>
      </w:r>
    </w:p>
    <w:p w:rsidR="00D82B77" w:rsidRPr="00915E14" w:rsidRDefault="00D82B77" w:rsidP="00D82B77">
      <w:pPr>
        <w:spacing w:after="200" w:line="276" w:lineRule="auto"/>
        <w:rPr>
          <w:rFonts w:ascii="Arial" w:hAnsi="Arial" w:cs="Arial"/>
        </w:rPr>
      </w:pPr>
      <w:r w:rsidRPr="00915E14">
        <w:rPr>
          <w:rFonts w:ascii="Arial" w:hAnsi="Arial" w:cs="Arial"/>
        </w:rPr>
        <w:t>5. Piensa cómo reaccionaría en esa situación alguien a quien tú admiras.</w:t>
      </w:r>
    </w:p>
    <w:p w:rsidR="00D82B77" w:rsidRPr="00915E14" w:rsidRDefault="00D82B77" w:rsidP="00D82B77">
      <w:pPr>
        <w:spacing w:after="200" w:line="276" w:lineRule="auto"/>
        <w:rPr>
          <w:rFonts w:ascii="Arial" w:hAnsi="Arial" w:cs="Arial"/>
        </w:rPr>
      </w:pPr>
      <w:r w:rsidRPr="00915E14">
        <w:rPr>
          <w:rFonts w:ascii="Arial" w:hAnsi="Arial" w:cs="Arial"/>
        </w:rPr>
        <w:t>6. No te desquites con los demás.</w:t>
      </w:r>
    </w:p>
    <w:p w:rsidR="00D82B77" w:rsidRPr="00915E14" w:rsidRDefault="00D82B77" w:rsidP="00D82B77">
      <w:pPr>
        <w:spacing w:after="200" w:line="276" w:lineRule="auto"/>
        <w:rPr>
          <w:rFonts w:ascii="Arial" w:hAnsi="Arial" w:cs="Arial"/>
        </w:rPr>
      </w:pPr>
      <w:r w:rsidRPr="00915E14">
        <w:rPr>
          <w:rFonts w:ascii="Arial" w:hAnsi="Arial" w:cs="Arial"/>
        </w:rPr>
        <w:t>7. Comunica tus sentimientos cuando estés más tranquil@, procurando que sea lo más pronto posible.</w:t>
      </w:r>
    </w:p>
    <w:p w:rsidR="00D82B77" w:rsidRPr="00915E14" w:rsidRDefault="00D82B77" w:rsidP="00D82B77">
      <w:pPr>
        <w:spacing w:after="200" w:line="276" w:lineRule="auto"/>
        <w:rPr>
          <w:rFonts w:ascii="Arial" w:hAnsi="Arial" w:cs="Arial"/>
        </w:rPr>
      </w:pPr>
      <w:r w:rsidRPr="00915E14">
        <w:rPr>
          <w:rFonts w:ascii="Arial" w:hAnsi="Arial" w:cs="Arial"/>
        </w:rPr>
        <w:t>8. Cuida lo que dices, para no herir a los demás.</w:t>
      </w:r>
    </w:p>
    <w:p w:rsidR="00D82B77" w:rsidRPr="00915E14" w:rsidRDefault="00D82B77" w:rsidP="00D82B77">
      <w:pPr>
        <w:spacing w:after="200" w:line="276" w:lineRule="auto"/>
        <w:rPr>
          <w:rFonts w:ascii="Arial" w:hAnsi="Arial" w:cs="Arial"/>
        </w:rPr>
      </w:pPr>
      <w:r w:rsidRPr="00915E14">
        <w:rPr>
          <w:rFonts w:ascii="Arial" w:hAnsi="Arial" w:cs="Arial"/>
        </w:rPr>
        <w:t>9. Trata de entender lo que sienten y piensan las otras personas.</w:t>
      </w:r>
    </w:p>
    <w:p w:rsidR="00D82B77" w:rsidRPr="00915E14" w:rsidRDefault="00D82B77" w:rsidP="00D82B77">
      <w:pPr>
        <w:spacing w:after="200" w:line="276" w:lineRule="auto"/>
        <w:rPr>
          <w:rFonts w:ascii="Arial" w:hAnsi="Arial" w:cs="Arial"/>
        </w:rPr>
      </w:pPr>
      <w:r w:rsidRPr="00915E14">
        <w:rPr>
          <w:rFonts w:ascii="Arial" w:hAnsi="Arial" w:cs="Arial"/>
        </w:rPr>
        <w:t>10. Escúchate a ti mismo y a los demás.</w:t>
      </w:r>
    </w:p>
    <w:p w:rsidR="00D82B77" w:rsidRPr="00915E14" w:rsidRDefault="00D82B77" w:rsidP="00D82B77">
      <w:pPr>
        <w:spacing w:after="200" w:line="276" w:lineRule="auto"/>
        <w:rPr>
          <w:rFonts w:ascii="Arial" w:hAnsi="Arial" w:cs="Arial"/>
        </w:rPr>
      </w:pPr>
      <w:r w:rsidRPr="00915E14">
        <w:rPr>
          <w:rFonts w:ascii="Arial" w:hAnsi="Arial" w:cs="Arial"/>
        </w:rPr>
        <w:t>11. Habla con alguna persona en quien confíes</w:t>
      </w:r>
    </w:p>
    <w:p w:rsidR="00D82B77" w:rsidRPr="00915E14" w:rsidRDefault="00D82B77" w:rsidP="00D82B77">
      <w:pPr>
        <w:spacing w:after="200" w:line="276" w:lineRule="auto"/>
        <w:rPr>
          <w:rFonts w:ascii="Arial" w:hAnsi="Arial" w:cs="Arial"/>
        </w:rPr>
      </w:pPr>
    </w:p>
    <w:p w:rsidR="00D82B77" w:rsidRDefault="00D82B77" w:rsidP="00741CE3">
      <w:pPr>
        <w:jc w:val="center"/>
        <w:rPr>
          <w:rFonts w:ascii="Arial" w:hAnsi="Arial" w:cs="Arial"/>
          <w:b/>
        </w:rPr>
      </w:pPr>
    </w:p>
    <w:sectPr w:rsidR="00D82B77"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F6B" w:rsidRDefault="00D71F6B" w:rsidP="00A4290A">
      <w:r>
        <w:separator/>
      </w:r>
    </w:p>
  </w:endnote>
  <w:endnote w:type="continuationSeparator" w:id="0">
    <w:p w:rsidR="00D71F6B" w:rsidRDefault="00D71F6B"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F6B" w:rsidRDefault="00D71F6B" w:rsidP="00A4290A">
      <w:r>
        <w:separator/>
      </w:r>
    </w:p>
  </w:footnote>
  <w:footnote w:type="continuationSeparator" w:id="0">
    <w:p w:rsidR="00D71F6B" w:rsidRDefault="00D71F6B"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E2A"/>
    <w:multiLevelType w:val="hybridMultilevel"/>
    <w:tmpl w:val="0E4E3C02"/>
    <w:lvl w:ilvl="0" w:tplc="73DA1624">
      <w:start w:val="1"/>
      <w:numFmt w:val="bullet"/>
      <w:lvlText w:val=""/>
      <w:lvlJc w:val="left"/>
      <w:pPr>
        <w:ind w:left="720" w:hanging="360"/>
      </w:pPr>
      <w:rPr>
        <w:rFonts w:ascii="Wingdings" w:hAnsi="Wingdings" w:hint="default"/>
        <w:color w:val="17365D"/>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B3678C"/>
    <w:multiLevelType w:val="hybridMultilevel"/>
    <w:tmpl w:val="53B84D46"/>
    <w:lvl w:ilvl="0" w:tplc="6B761F06">
      <w:numFmt w:val="bullet"/>
      <w:lvlText w:val="-"/>
      <w:lvlJc w:val="left"/>
      <w:pPr>
        <w:ind w:left="1080" w:hanging="360"/>
      </w:pPr>
      <w:rPr>
        <w:rFonts w:ascii="Calibri" w:eastAsia="Calibri" w:hAnsi="Calibri"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nsid w:val="03300086"/>
    <w:multiLevelType w:val="hybridMultilevel"/>
    <w:tmpl w:val="AB9058DA"/>
    <w:lvl w:ilvl="0" w:tplc="6B761F06">
      <w:numFmt w:val="bullet"/>
      <w:lvlText w:val="-"/>
      <w:lvlJc w:val="left"/>
      <w:pPr>
        <w:ind w:left="1428" w:hanging="360"/>
      </w:pPr>
      <w:rPr>
        <w:rFonts w:ascii="Calibri" w:eastAsia="Calibri" w:hAnsi="Calibri" w:cs="Times New Roman"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
    <w:nsid w:val="03AD3D25"/>
    <w:multiLevelType w:val="hybridMultilevel"/>
    <w:tmpl w:val="CB60C38E"/>
    <w:lvl w:ilvl="0" w:tplc="73DA1624">
      <w:start w:val="1"/>
      <w:numFmt w:val="bullet"/>
      <w:lvlText w:val=""/>
      <w:lvlJc w:val="left"/>
      <w:pPr>
        <w:ind w:left="720" w:hanging="360"/>
      </w:pPr>
      <w:rPr>
        <w:rFonts w:ascii="Wingdings" w:hAnsi="Wingdings" w:hint="default"/>
        <w:color w:val="17365D"/>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5302887"/>
    <w:multiLevelType w:val="hybridMultilevel"/>
    <w:tmpl w:val="E48EC7F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83F06DF"/>
    <w:multiLevelType w:val="hybridMultilevel"/>
    <w:tmpl w:val="9AC63006"/>
    <w:lvl w:ilvl="0" w:tplc="6B761F06">
      <w:numFmt w:val="bullet"/>
      <w:lvlText w:val="-"/>
      <w:lvlJc w:val="left"/>
      <w:pPr>
        <w:ind w:left="1440" w:hanging="360"/>
      </w:pPr>
      <w:rPr>
        <w:rFonts w:ascii="Calibri" w:eastAsia="Calibri" w:hAnsi="Calibri" w:cs="Times New Roman"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nsid w:val="0D5B0204"/>
    <w:multiLevelType w:val="hybridMultilevel"/>
    <w:tmpl w:val="F674582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2F44577"/>
    <w:multiLevelType w:val="hybridMultilevel"/>
    <w:tmpl w:val="5ED8E8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541219C"/>
    <w:multiLevelType w:val="hybridMultilevel"/>
    <w:tmpl w:val="1A4E652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CE95B56"/>
    <w:multiLevelType w:val="hybridMultilevel"/>
    <w:tmpl w:val="BAA8417C"/>
    <w:lvl w:ilvl="0" w:tplc="108AF30C">
      <w:start w:val="1"/>
      <w:numFmt w:val="decimal"/>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0">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CE80EDD"/>
    <w:multiLevelType w:val="hybridMultilevel"/>
    <w:tmpl w:val="CE24F522"/>
    <w:lvl w:ilvl="0" w:tplc="435A583E">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483311C"/>
    <w:multiLevelType w:val="hybridMultilevel"/>
    <w:tmpl w:val="217CE50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9DE482C"/>
    <w:multiLevelType w:val="hybridMultilevel"/>
    <w:tmpl w:val="F022D41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2EC1327"/>
    <w:multiLevelType w:val="hybridMultilevel"/>
    <w:tmpl w:val="78CA676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67D73A8"/>
    <w:multiLevelType w:val="hybridMultilevel"/>
    <w:tmpl w:val="6646FC3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542FE9"/>
    <w:multiLevelType w:val="hybridMultilevel"/>
    <w:tmpl w:val="AB7C276A"/>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5D7E70CD"/>
    <w:multiLevelType w:val="hybridMultilevel"/>
    <w:tmpl w:val="2290495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7705FFC"/>
    <w:multiLevelType w:val="hybridMultilevel"/>
    <w:tmpl w:val="36EA086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3"/>
  </w:num>
  <w:num w:numId="4">
    <w:abstractNumId w:val="7"/>
  </w:num>
  <w:num w:numId="5">
    <w:abstractNumId w:val="17"/>
  </w:num>
  <w:num w:numId="6">
    <w:abstractNumId w:val="12"/>
  </w:num>
  <w:num w:numId="7">
    <w:abstractNumId w:val="8"/>
  </w:num>
  <w:num w:numId="8">
    <w:abstractNumId w:val="2"/>
  </w:num>
  <w:num w:numId="9">
    <w:abstractNumId w:val="5"/>
  </w:num>
  <w:num w:numId="10">
    <w:abstractNumId w:val="15"/>
  </w:num>
  <w:num w:numId="11">
    <w:abstractNumId w:val="18"/>
  </w:num>
  <w:num w:numId="12">
    <w:abstractNumId w:val="14"/>
  </w:num>
  <w:num w:numId="13">
    <w:abstractNumId w:val="0"/>
  </w:num>
  <w:num w:numId="14">
    <w:abstractNumId w:val="4"/>
  </w:num>
  <w:num w:numId="15">
    <w:abstractNumId w:val="9"/>
  </w:num>
  <w:num w:numId="16">
    <w:abstractNumId w:val="1"/>
  </w:num>
  <w:num w:numId="17">
    <w:abstractNumId w:val="16"/>
  </w:num>
  <w:num w:numId="18">
    <w:abstractNumId w:val="6"/>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310612"/>
    <w:rsid w:val="00462BA1"/>
    <w:rsid w:val="00741CE3"/>
    <w:rsid w:val="0079017F"/>
    <w:rsid w:val="00791AE5"/>
    <w:rsid w:val="007B42DF"/>
    <w:rsid w:val="009106C5"/>
    <w:rsid w:val="00A16ADC"/>
    <w:rsid w:val="00A4290A"/>
    <w:rsid w:val="00AE1860"/>
    <w:rsid w:val="00B36182"/>
    <w:rsid w:val="00C37E26"/>
    <w:rsid w:val="00C9380C"/>
    <w:rsid w:val="00CB0D89"/>
    <w:rsid w:val="00CD14B3"/>
    <w:rsid w:val="00D71F6B"/>
    <w:rsid w:val="00D82B77"/>
    <w:rsid w:val="00D85DDE"/>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1947</Words>
  <Characters>10712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2010-06-29T17:47:00Z</dcterms:created>
  <dcterms:modified xsi:type="dcterms:W3CDTF">2010-06-29T17:47:00Z</dcterms:modified>
</cp:coreProperties>
</file>